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98B99" w14:textId="77777777" w:rsidR="006D3AB8" w:rsidRPr="00C75B08" w:rsidRDefault="00883226" w:rsidP="00883226">
      <w:pPr>
        <w:widowControl w:val="0"/>
        <w:autoSpaceDE w:val="0"/>
        <w:autoSpaceDN w:val="0"/>
        <w:adjustRightInd w:val="0"/>
        <w:spacing w:after="0" w:line="240" w:lineRule="auto"/>
        <w:rPr>
          <w:rFonts w:ascii="Aptos" w:hAnsi="Aptos" w:cs="Tahoma-Bold"/>
          <w:b/>
          <w:bCs/>
          <w:sz w:val="24"/>
          <w:szCs w:val="56"/>
          <w:u w:val="single"/>
        </w:rPr>
      </w:pPr>
      <w:r w:rsidRPr="00C75B08">
        <w:rPr>
          <w:rFonts w:ascii="Aptos" w:hAnsi="Aptos" w:cs="Tahoma-Bold"/>
          <w:b/>
          <w:bCs/>
          <w:sz w:val="24"/>
          <w:szCs w:val="56"/>
          <w:u w:val="single"/>
        </w:rPr>
        <w:t>DOCUMENT NO. 2</w:t>
      </w:r>
    </w:p>
    <w:p w14:paraId="18DD1DBD" w14:textId="77777777" w:rsidR="006D3AB8" w:rsidRPr="00C75B08" w:rsidRDefault="006D3AB8" w:rsidP="006D3AB8">
      <w:pPr>
        <w:widowControl w:val="0"/>
        <w:autoSpaceDE w:val="0"/>
        <w:autoSpaceDN w:val="0"/>
        <w:adjustRightInd w:val="0"/>
        <w:spacing w:after="0" w:line="240" w:lineRule="auto"/>
        <w:jc w:val="center"/>
        <w:rPr>
          <w:rFonts w:ascii="Aptos" w:hAnsi="Aptos" w:cs="Tahoma-Bold"/>
          <w:b/>
          <w:bCs/>
          <w:sz w:val="56"/>
          <w:szCs w:val="56"/>
        </w:rPr>
      </w:pPr>
    </w:p>
    <w:p w14:paraId="75CA9521" w14:textId="77777777" w:rsidR="006D3AB8" w:rsidRPr="00C75B08" w:rsidRDefault="006D3AB8" w:rsidP="006D3AB8">
      <w:pPr>
        <w:widowControl w:val="0"/>
        <w:autoSpaceDE w:val="0"/>
        <w:autoSpaceDN w:val="0"/>
        <w:adjustRightInd w:val="0"/>
        <w:spacing w:after="0" w:line="240" w:lineRule="auto"/>
        <w:jc w:val="center"/>
        <w:rPr>
          <w:rFonts w:ascii="Aptos" w:hAnsi="Aptos" w:cs="Tahoma-Bold"/>
          <w:b/>
          <w:bCs/>
          <w:sz w:val="56"/>
          <w:szCs w:val="56"/>
        </w:rPr>
      </w:pPr>
    </w:p>
    <w:p w14:paraId="77C7F90A" w14:textId="77777777" w:rsidR="006D3AB8" w:rsidRPr="00C75B08" w:rsidRDefault="006D3AB8" w:rsidP="006D3AB8">
      <w:pPr>
        <w:widowControl w:val="0"/>
        <w:autoSpaceDE w:val="0"/>
        <w:autoSpaceDN w:val="0"/>
        <w:adjustRightInd w:val="0"/>
        <w:spacing w:after="0" w:line="240" w:lineRule="auto"/>
        <w:jc w:val="center"/>
        <w:rPr>
          <w:rFonts w:ascii="Aptos" w:hAnsi="Aptos" w:cs="Tahoma-Bold"/>
          <w:b/>
          <w:bCs/>
          <w:sz w:val="56"/>
          <w:szCs w:val="56"/>
        </w:rPr>
      </w:pPr>
    </w:p>
    <w:p w14:paraId="4DA9DDC2" w14:textId="77777777" w:rsidR="006D3AB8" w:rsidRPr="00C75B08" w:rsidRDefault="006D3AB8" w:rsidP="006D3AB8">
      <w:pPr>
        <w:widowControl w:val="0"/>
        <w:autoSpaceDE w:val="0"/>
        <w:autoSpaceDN w:val="0"/>
        <w:adjustRightInd w:val="0"/>
        <w:spacing w:after="0" w:line="240" w:lineRule="auto"/>
        <w:jc w:val="center"/>
        <w:rPr>
          <w:rFonts w:ascii="Aptos" w:hAnsi="Aptos" w:cs="Tahoma-Bold"/>
          <w:b/>
          <w:bCs/>
          <w:sz w:val="56"/>
          <w:szCs w:val="56"/>
        </w:rPr>
      </w:pPr>
    </w:p>
    <w:p w14:paraId="08AD2F53" w14:textId="77777777" w:rsidR="006D3AB8" w:rsidRPr="00C75B08" w:rsidRDefault="006D3AB8" w:rsidP="00565046">
      <w:pPr>
        <w:widowControl w:val="0"/>
        <w:autoSpaceDE w:val="0"/>
        <w:autoSpaceDN w:val="0"/>
        <w:adjustRightInd w:val="0"/>
        <w:spacing w:after="0" w:line="240" w:lineRule="auto"/>
        <w:rPr>
          <w:rFonts w:ascii="Aptos" w:hAnsi="Aptos" w:cs="Tahoma-Bold"/>
          <w:b/>
          <w:bCs/>
          <w:sz w:val="40"/>
          <w:szCs w:val="40"/>
        </w:rPr>
      </w:pPr>
    </w:p>
    <w:p w14:paraId="602B6EF8" w14:textId="77777777" w:rsidR="00C75B08" w:rsidRPr="00C75B08" w:rsidRDefault="00C75B08" w:rsidP="00C75B08">
      <w:pPr>
        <w:widowControl w:val="0"/>
        <w:autoSpaceDE w:val="0"/>
        <w:autoSpaceDN w:val="0"/>
        <w:adjustRightInd w:val="0"/>
        <w:spacing w:after="0" w:line="240" w:lineRule="auto"/>
        <w:jc w:val="center"/>
        <w:rPr>
          <w:rFonts w:ascii="Aptos" w:hAnsi="Aptos" w:cs="Tahoma-Bold"/>
          <w:b/>
          <w:bCs/>
          <w:sz w:val="40"/>
          <w:szCs w:val="40"/>
        </w:rPr>
      </w:pPr>
      <w:r w:rsidRPr="00C75B08">
        <w:rPr>
          <w:rFonts w:ascii="Aptos" w:hAnsi="Aptos" w:cs="Tahoma-Bold"/>
          <w:b/>
          <w:bCs/>
          <w:sz w:val="40"/>
          <w:szCs w:val="40"/>
        </w:rPr>
        <w:t>CROYDON COLLEGE</w:t>
      </w:r>
    </w:p>
    <w:p w14:paraId="7D4D1966" w14:textId="77777777" w:rsidR="00C75B08" w:rsidRPr="00C75B08" w:rsidRDefault="00C75B08" w:rsidP="00C75B08">
      <w:pPr>
        <w:widowControl w:val="0"/>
        <w:autoSpaceDE w:val="0"/>
        <w:autoSpaceDN w:val="0"/>
        <w:adjustRightInd w:val="0"/>
        <w:spacing w:after="0" w:line="240" w:lineRule="auto"/>
        <w:jc w:val="center"/>
        <w:rPr>
          <w:rFonts w:ascii="Aptos" w:hAnsi="Aptos" w:cs="Tahoma-Bold"/>
          <w:b/>
          <w:bCs/>
          <w:sz w:val="40"/>
          <w:szCs w:val="40"/>
        </w:rPr>
      </w:pPr>
      <w:r w:rsidRPr="00C75B08">
        <w:rPr>
          <w:rFonts w:ascii="Aptos" w:hAnsi="Aptos" w:cs="Tahoma-Bold"/>
          <w:b/>
          <w:bCs/>
          <w:sz w:val="40"/>
          <w:szCs w:val="40"/>
        </w:rPr>
        <w:t>CATERING PROJECT: REFECTORY DEVELOPMENT</w:t>
      </w:r>
    </w:p>
    <w:p w14:paraId="11D4612F" w14:textId="77777777" w:rsidR="00C75B08" w:rsidRPr="00C75B08" w:rsidRDefault="00C75B08" w:rsidP="00C75B08">
      <w:pPr>
        <w:widowControl w:val="0"/>
        <w:autoSpaceDE w:val="0"/>
        <w:autoSpaceDN w:val="0"/>
        <w:adjustRightInd w:val="0"/>
        <w:spacing w:after="0" w:line="240" w:lineRule="auto"/>
        <w:jc w:val="center"/>
        <w:rPr>
          <w:rFonts w:ascii="Aptos" w:hAnsi="Aptos" w:cs="Tahoma-Bold"/>
          <w:b/>
          <w:bCs/>
          <w:sz w:val="40"/>
          <w:szCs w:val="40"/>
        </w:rPr>
      </w:pPr>
    </w:p>
    <w:p w14:paraId="1BA0F6C2" w14:textId="0745C13E" w:rsidR="00C75B08" w:rsidRPr="00C75B08" w:rsidRDefault="00C75B08" w:rsidP="00C75B08">
      <w:pPr>
        <w:widowControl w:val="0"/>
        <w:autoSpaceDE w:val="0"/>
        <w:autoSpaceDN w:val="0"/>
        <w:adjustRightInd w:val="0"/>
        <w:spacing w:after="0" w:line="240" w:lineRule="auto"/>
        <w:jc w:val="center"/>
        <w:rPr>
          <w:rFonts w:ascii="Aptos" w:hAnsi="Aptos" w:cs="Tahoma-Bold"/>
          <w:b/>
          <w:bCs/>
          <w:sz w:val="36"/>
          <w:szCs w:val="36"/>
        </w:rPr>
      </w:pPr>
      <w:r>
        <w:rPr>
          <w:rFonts w:ascii="Aptos" w:hAnsi="Aptos" w:cs="Tahoma-Bold"/>
          <w:b/>
          <w:bCs/>
          <w:sz w:val="36"/>
          <w:szCs w:val="36"/>
        </w:rPr>
        <w:t>PREAMBLE</w:t>
      </w:r>
    </w:p>
    <w:p w14:paraId="09272A2D" w14:textId="77777777" w:rsidR="00C75B08" w:rsidRPr="00C75B08" w:rsidRDefault="00C75B08" w:rsidP="00C75B08">
      <w:pPr>
        <w:widowControl w:val="0"/>
        <w:autoSpaceDE w:val="0"/>
        <w:autoSpaceDN w:val="0"/>
        <w:adjustRightInd w:val="0"/>
        <w:spacing w:after="0" w:line="240" w:lineRule="auto"/>
        <w:jc w:val="center"/>
        <w:rPr>
          <w:rFonts w:ascii="Aptos" w:hAnsi="Aptos" w:cs="Tahoma-Bold"/>
          <w:b/>
          <w:bCs/>
          <w:sz w:val="36"/>
          <w:szCs w:val="36"/>
        </w:rPr>
      </w:pPr>
      <w:r w:rsidRPr="00C75B08">
        <w:rPr>
          <w:rFonts w:ascii="Aptos" w:hAnsi="Aptos" w:cs="Tahoma-Bold"/>
          <w:b/>
          <w:bCs/>
          <w:sz w:val="36"/>
          <w:szCs w:val="36"/>
        </w:rPr>
        <w:t>26/04/24</w:t>
      </w:r>
    </w:p>
    <w:p w14:paraId="3E89AE94" w14:textId="77777777" w:rsidR="00C75B08" w:rsidRPr="00C75B08" w:rsidRDefault="00C75B08" w:rsidP="00C75B08">
      <w:pPr>
        <w:widowControl w:val="0"/>
        <w:autoSpaceDE w:val="0"/>
        <w:autoSpaceDN w:val="0"/>
        <w:adjustRightInd w:val="0"/>
        <w:spacing w:after="0" w:line="240" w:lineRule="auto"/>
        <w:rPr>
          <w:rFonts w:ascii="Aptos" w:hAnsi="Aptos" w:cs="Tahoma-Bold"/>
          <w:b/>
          <w:bCs/>
          <w:sz w:val="36"/>
          <w:szCs w:val="36"/>
        </w:rPr>
      </w:pPr>
      <w:r w:rsidRPr="00C75B08">
        <w:rPr>
          <w:rFonts w:ascii="Aptos" w:hAnsi="Aptos" w:cs="Tahoma-Bold"/>
          <w:b/>
          <w:bCs/>
          <w:sz w:val="36"/>
          <w:szCs w:val="36"/>
        </w:rPr>
        <w:tab/>
      </w:r>
      <w:r w:rsidRPr="00C75B08">
        <w:rPr>
          <w:rFonts w:ascii="Aptos" w:hAnsi="Aptos" w:cs="Tahoma-Bold"/>
          <w:b/>
          <w:bCs/>
          <w:sz w:val="36"/>
          <w:szCs w:val="36"/>
        </w:rPr>
        <w:tab/>
      </w:r>
    </w:p>
    <w:p w14:paraId="3A20A9C6" w14:textId="77777777" w:rsidR="006D3AB8" w:rsidRPr="00C75B08" w:rsidRDefault="006D3AB8" w:rsidP="006D3AB8">
      <w:pPr>
        <w:widowControl w:val="0"/>
        <w:autoSpaceDE w:val="0"/>
        <w:autoSpaceDN w:val="0"/>
        <w:adjustRightInd w:val="0"/>
        <w:spacing w:after="0" w:line="240" w:lineRule="auto"/>
        <w:jc w:val="center"/>
        <w:rPr>
          <w:rFonts w:ascii="Aptos" w:hAnsi="Aptos" w:cs="Tahoma-Bold"/>
          <w:b/>
          <w:bCs/>
          <w:sz w:val="40"/>
          <w:szCs w:val="40"/>
        </w:rPr>
      </w:pPr>
    </w:p>
    <w:p w14:paraId="121DEEF8" w14:textId="77777777" w:rsidR="006D3AB8" w:rsidRPr="00C75B08" w:rsidRDefault="006D3AB8" w:rsidP="006D3AB8">
      <w:pPr>
        <w:rPr>
          <w:rFonts w:ascii="Aptos" w:hAnsi="Aptos"/>
          <w:b/>
          <w:sz w:val="28"/>
          <w:szCs w:val="28"/>
          <w:u w:val="single"/>
        </w:rPr>
      </w:pPr>
      <w:r w:rsidRPr="00C75B08">
        <w:rPr>
          <w:rFonts w:ascii="Aptos" w:hAnsi="Aptos" w:cs="Tahoma"/>
          <w:sz w:val="28"/>
          <w:szCs w:val="28"/>
        </w:rPr>
        <w:br w:type="page"/>
      </w:r>
    </w:p>
    <w:p w14:paraId="053D44CE" w14:textId="3689A91E" w:rsidR="00B236A6" w:rsidRPr="00764304" w:rsidRDefault="008E4E4E" w:rsidP="00F61C9C">
      <w:pPr>
        <w:rPr>
          <w:rFonts w:ascii="Aptos" w:hAnsi="Aptos"/>
          <w:b/>
        </w:rPr>
      </w:pPr>
      <w:r w:rsidRPr="00764304">
        <w:rPr>
          <w:rFonts w:ascii="Aptos" w:hAnsi="Aptos"/>
          <w:b/>
        </w:rPr>
        <w:lastRenderedPageBreak/>
        <w:t>CLIENT:</w:t>
      </w:r>
      <w:r w:rsidRPr="00764304">
        <w:rPr>
          <w:rFonts w:ascii="Aptos" w:hAnsi="Aptos"/>
          <w:b/>
        </w:rPr>
        <w:tab/>
      </w:r>
      <w:r w:rsidR="00764304">
        <w:rPr>
          <w:rFonts w:ascii="Aptos" w:hAnsi="Aptos"/>
          <w:b/>
        </w:rPr>
        <w:tab/>
      </w:r>
      <w:r w:rsidR="00C75B08" w:rsidRPr="00764304">
        <w:rPr>
          <w:rFonts w:ascii="Aptos" w:hAnsi="Aptos"/>
          <w:b/>
        </w:rPr>
        <w:t>CROYDON COLLEGE</w:t>
      </w:r>
    </w:p>
    <w:p w14:paraId="1A855932" w14:textId="4D52CCC6" w:rsidR="00633740" w:rsidRPr="00764304" w:rsidRDefault="004A26A1" w:rsidP="00D96293">
      <w:pPr>
        <w:spacing w:after="0"/>
        <w:ind w:left="2127" w:hanging="2127"/>
        <w:rPr>
          <w:rFonts w:ascii="Aptos" w:hAnsi="Aptos"/>
          <w:b/>
        </w:rPr>
      </w:pPr>
      <w:r w:rsidRPr="00764304">
        <w:rPr>
          <w:rFonts w:ascii="Aptos" w:hAnsi="Aptos"/>
          <w:b/>
        </w:rPr>
        <w:t>ADDRESS:</w:t>
      </w:r>
      <w:r w:rsidR="00764304">
        <w:rPr>
          <w:rFonts w:ascii="Aptos" w:hAnsi="Aptos"/>
          <w:b/>
        </w:rPr>
        <w:tab/>
      </w:r>
      <w:r w:rsidR="00D96293" w:rsidRPr="00D96293">
        <w:rPr>
          <w:rFonts w:ascii="Aptos" w:hAnsi="Aptos"/>
          <w:b/>
        </w:rPr>
        <w:t>CROYDON COLLEGE</w:t>
      </w:r>
      <w:r w:rsidR="00D96293">
        <w:rPr>
          <w:rFonts w:ascii="Aptos" w:hAnsi="Aptos"/>
          <w:b/>
        </w:rPr>
        <w:t xml:space="preserve">, </w:t>
      </w:r>
      <w:r w:rsidR="00D96293" w:rsidRPr="00D96293">
        <w:rPr>
          <w:rFonts w:ascii="Aptos" w:hAnsi="Aptos"/>
          <w:b/>
        </w:rPr>
        <w:t>COLLEGE ROAD</w:t>
      </w:r>
      <w:r w:rsidR="00D96293">
        <w:rPr>
          <w:rFonts w:ascii="Aptos" w:hAnsi="Aptos"/>
          <w:b/>
        </w:rPr>
        <w:t xml:space="preserve">, </w:t>
      </w:r>
      <w:r w:rsidR="00D96293" w:rsidRPr="00D96293">
        <w:rPr>
          <w:rFonts w:ascii="Aptos" w:hAnsi="Aptos"/>
          <w:b/>
        </w:rPr>
        <w:t>CROYDON</w:t>
      </w:r>
      <w:r w:rsidR="00D96293">
        <w:rPr>
          <w:rFonts w:ascii="Aptos" w:hAnsi="Aptos"/>
          <w:b/>
        </w:rPr>
        <w:t xml:space="preserve">, </w:t>
      </w:r>
      <w:r w:rsidR="00D96293" w:rsidRPr="00D96293">
        <w:rPr>
          <w:rFonts w:ascii="Aptos" w:hAnsi="Aptos"/>
          <w:b/>
        </w:rPr>
        <w:t>CR9 1DX</w:t>
      </w:r>
    </w:p>
    <w:p w14:paraId="08BB9C26" w14:textId="77777777" w:rsidR="00633740" w:rsidRPr="00764304" w:rsidRDefault="00633740" w:rsidP="00D20165">
      <w:pPr>
        <w:spacing w:after="0"/>
        <w:ind w:left="2127" w:hanging="2127"/>
        <w:rPr>
          <w:rFonts w:ascii="Aptos" w:hAnsi="Aptos"/>
          <w:b/>
        </w:rPr>
      </w:pPr>
    </w:p>
    <w:p w14:paraId="20620E23" w14:textId="207083ED" w:rsidR="004D2686" w:rsidRPr="00764304" w:rsidRDefault="00633740" w:rsidP="00D20165">
      <w:pPr>
        <w:ind w:left="2127" w:hanging="2127"/>
        <w:rPr>
          <w:rFonts w:ascii="Aptos" w:hAnsi="Aptos"/>
          <w:b/>
        </w:rPr>
      </w:pPr>
      <w:r w:rsidRPr="00764304">
        <w:rPr>
          <w:rFonts w:ascii="Aptos" w:hAnsi="Aptos"/>
          <w:b/>
        </w:rPr>
        <w:t>PROJECT:</w:t>
      </w:r>
      <w:r w:rsidR="00833484" w:rsidRPr="00764304">
        <w:rPr>
          <w:rFonts w:ascii="Aptos" w:hAnsi="Aptos"/>
          <w:b/>
        </w:rPr>
        <w:tab/>
      </w:r>
      <w:r w:rsidR="00C75B08" w:rsidRPr="00764304">
        <w:rPr>
          <w:rFonts w:ascii="Aptos" w:hAnsi="Aptos"/>
          <w:b/>
        </w:rPr>
        <w:t>REFECTORY REFURBISHMENT</w:t>
      </w:r>
      <w:r w:rsidR="008E4E4E" w:rsidRPr="00764304">
        <w:rPr>
          <w:rFonts w:ascii="Aptos" w:hAnsi="Aptos"/>
          <w:b/>
        </w:rPr>
        <w:t xml:space="preserve"> </w:t>
      </w:r>
    </w:p>
    <w:p w14:paraId="6BCD18D4" w14:textId="10E1A5AE" w:rsidR="00F61C9C" w:rsidRPr="00D96293" w:rsidRDefault="00F61C9C" w:rsidP="00D96293">
      <w:pPr>
        <w:pStyle w:val="ListParagraph"/>
        <w:numPr>
          <w:ilvl w:val="3"/>
          <w:numId w:val="5"/>
        </w:numPr>
        <w:ind w:left="2694" w:hanging="426"/>
        <w:rPr>
          <w:rFonts w:ascii="Aptos" w:hAnsi="Aptos"/>
          <w:b/>
        </w:rPr>
      </w:pPr>
      <w:r w:rsidRPr="00D96293">
        <w:rPr>
          <w:rFonts w:ascii="Aptos" w:hAnsi="Aptos"/>
          <w:b/>
        </w:rPr>
        <w:t xml:space="preserve">PACKAGE 1 </w:t>
      </w:r>
      <w:r w:rsidR="00764304" w:rsidRPr="00D96293">
        <w:rPr>
          <w:rFonts w:ascii="Aptos" w:hAnsi="Aptos"/>
          <w:b/>
        </w:rPr>
        <w:t>–</w:t>
      </w:r>
      <w:r w:rsidRPr="00D96293">
        <w:rPr>
          <w:rFonts w:ascii="Aptos" w:hAnsi="Aptos"/>
          <w:b/>
        </w:rPr>
        <w:t xml:space="preserve"> </w:t>
      </w:r>
      <w:r w:rsidR="00764304" w:rsidRPr="00D96293">
        <w:rPr>
          <w:rFonts w:ascii="Aptos" w:hAnsi="Aptos"/>
          <w:b/>
        </w:rPr>
        <w:t>EQUIPMENT, KIOSKS, COUNTERS &amp; ASSOCIATED AREAS</w:t>
      </w:r>
    </w:p>
    <w:p w14:paraId="4619DD29" w14:textId="6F57F10A" w:rsidR="00F61C9C" w:rsidRPr="00D96293" w:rsidRDefault="00F61C9C" w:rsidP="00D96293">
      <w:pPr>
        <w:pStyle w:val="ListParagraph"/>
        <w:numPr>
          <w:ilvl w:val="3"/>
          <w:numId w:val="5"/>
        </w:numPr>
        <w:ind w:left="2694" w:hanging="426"/>
        <w:rPr>
          <w:rFonts w:ascii="Aptos" w:hAnsi="Aptos"/>
          <w:b/>
        </w:rPr>
      </w:pPr>
      <w:r w:rsidRPr="00D96293">
        <w:rPr>
          <w:rFonts w:ascii="Aptos" w:hAnsi="Aptos"/>
          <w:b/>
        </w:rPr>
        <w:t>PACKAGE 2</w:t>
      </w:r>
      <w:r w:rsidR="00247032" w:rsidRPr="00D96293">
        <w:rPr>
          <w:rFonts w:ascii="Aptos" w:hAnsi="Aptos"/>
          <w:b/>
        </w:rPr>
        <w:t xml:space="preserve"> </w:t>
      </w:r>
      <w:r w:rsidR="00764304" w:rsidRPr="00D96293">
        <w:rPr>
          <w:rFonts w:ascii="Aptos" w:hAnsi="Aptos"/>
          <w:b/>
        </w:rPr>
        <w:t>–</w:t>
      </w:r>
      <w:r w:rsidR="00247032" w:rsidRPr="00D96293">
        <w:rPr>
          <w:rFonts w:ascii="Aptos" w:hAnsi="Aptos"/>
          <w:b/>
        </w:rPr>
        <w:t xml:space="preserve"> </w:t>
      </w:r>
      <w:r w:rsidR="00764304" w:rsidRPr="00D96293">
        <w:rPr>
          <w:rFonts w:ascii="Aptos" w:hAnsi="Aptos"/>
          <w:b/>
        </w:rPr>
        <w:t xml:space="preserve">DINING HALL WALLS, FLOORS, FIXTURES </w:t>
      </w:r>
      <w:proofErr w:type="gramStart"/>
      <w:r w:rsidR="001A77BF" w:rsidRPr="00D96293">
        <w:rPr>
          <w:rFonts w:ascii="Aptos" w:hAnsi="Aptos"/>
          <w:b/>
        </w:rPr>
        <w:t xml:space="preserve">&amp; </w:t>
      </w:r>
      <w:r w:rsidR="00764304" w:rsidRPr="00D96293">
        <w:rPr>
          <w:rFonts w:ascii="Aptos" w:hAnsi="Aptos"/>
          <w:b/>
        </w:rPr>
        <w:t xml:space="preserve"> FITTINGS</w:t>
      </w:r>
      <w:proofErr w:type="gramEnd"/>
    </w:p>
    <w:p w14:paraId="03007606" w14:textId="4E8B7374" w:rsidR="00F61C9C" w:rsidRPr="00D96293" w:rsidRDefault="00F61C9C" w:rsidP="00D96293">
      <w:pPr>
        <w:pStyle w:val="ListParagraph"/>
        <w:numPr>
          <w:ilvl w:val="3"/>
          <w:numId w:val="5"/>
        </w:numPr>
        <w:ind w:left="2694" w:hanging="426"/>
        <w:rPr>
          <w:rFonts w:ascii="Aptos" w:hAnsi="Aptos"/>
          <w:b/>
        </w:rPr>
      </w:pPr>
      <w:r w:rsidRPr="00D96293">
        <w:rPr>
          <w:rFonts w:ascii="Aptos" w:hAnsi="Aptos"/>
          <w:b/>
        </w:rPr>
        <w:t>PACKAGE 3</w:t>
      </w:r>
      <w:r w:rsidR="00247032" w:rsidRPr="00D96293">
        <w:rPr>
          <w:rFonts w:ascii="Aptos" w:hAnsi="Aptos"/>
          <w:b/>
        </w:rPr>
        <w:t xml:space="preserve"> </w:t>
      </w:r>
      <w:r w:rsidR="00764304" w:rsidRPr="00D96293">
        <w:rPr>
          <w:rFonts w:ascii="Aptos" w:hAnsi="Aptos"/>
          <w:b/>
        </w:rPr>
        <w:t>–</w:t>
      </w:r>
      <w:r w:rsidR="00247032" w:rsidRPr="00D96293">
        <w:rPr>
          <w:rFonts w:ascii="Aptos" w:hAnsi="Aptos"/>
          <w:b/>
        </w:rPr>
        <w:t xml:space="preserve"> </w:t>
      </w:r>
      <w:r w:rsidR="00764304" w:rsidRPr="00D96293">
        <w:rPr>
          <w:rFonts w:ascii="Aptos" w:hAnsi="Aptos"/>
          <w:b/>
        </w:rPr>
        <w:t xml:space="preserve">FURNITURE </w:t>
      </w:r>
    </w:p>
    <w:p w14:paraId="6CC50E42" w14:textId="5F8181CB" w:rsidR="00633740" w:rsidRPr="00764304" w:rsidRDefault="00833484" w:rsidP="00D20165">
      <w:pPr>
        <w:pBdr>
          <w:bottom w:val="single" w:sz="12" w:space="1" w:color="auto"/>
        </w:pBdr>
        <w:ind w:left="2127" w:hanging="2127"/>
        <w:rPr>
          <w:rFonts w:ascii="Aptos" w:hAnsi="Aptos"/>
          <w:b/>
        </w:rPr>
      </w:pPr>
      <w:r w:rsidRPr="00764304">
        <w:rPr>
          <w:rFonts w:ascii="Aptos" w:hAnsi="Aptos"/>
          <w:b/>
        </w:rPr>
        <w:t>PROJECT NO.:</w:t>
      </w:r>
      <w:r w:rsidR="004D2686" w:rsidRPr="00764304">
        <w:rPr>
          <w:rFonts w:ascii="Aptos" w:hAnsi="Aptos"/>
          <w:b/>
        </w:rPr>
        <w:tab/>
      </w:r>
      <w:r w:rsidR="00F65829" w:rsidRPr="00764304">
        <w:rPr>
          <w:rFonts w:ascii="Aptos" w:hAnsi="Aptos"/>
          <w:b/>
        </w:rPr>
        <w:t>LH13197</w:t>
      </w:r>
      <w:r w:rsidR="00F65829" w:rsidRPr="00764304">
        <w:rPr>
          <w:rFonts w:ascii="Aptos" w:hAnsi="Aptos"/>
          <w:b/>
        </w:rPr>
        <w:t xml:space="preserve"> </w:t>
      </w:r>
      <w:proofErr w:type="spellStart"/>
      <w:proofErr w:type="gramStart"/>
      <w:r w:rsidR="00F65829" w:rsidRPr="00764304">
        <w:rPr>
          <w:rFonts w:ascii="Aptos" w:hAnsi="Aptos"/>
          <w:b/>
        </w:rPr>
        <w:t>rev.E</w:t>
      </w:r>
      <w:proofErr w:type="spellEnd"/>
      <w:proofErr w:type="gramEnd"/>
    </w:p>
    <w:p w14:paraId="5EC0E6FF" w14:textId="77777777" w:rsidR="00CC5D17" w:rsidRPr="00C75B08" w:rsidRDefault="00CC5D17">
      <w:pPr>
        <w:pBdr>
          <w:bottom w:val="single" w:sz="12" w:space="1" w:color="auto"/>
        </w:pBdr>
        <w:rPr>
          <w:rFonts w:ascii="Aptos" w:hAnsi="Aptos"/>
          <w:b/>
        </w:rPr>
      </w:pPr>
    </w:p>
    <w:p w14:paraId="296AA991" w14:textId="77777777" w:rsidR="00CC5D17" w:rsidRPr="00C75B08" w:rsidRDefault="00CC5D17" w:rsidP="00CC5D17">
      <w:pPr>
        <w:pStyle w:val="ListParagraph"/>
        <w:ind w:left="567"/>
        <w:rPr>
          <w:rFonts w:ascii="Aptos" w:hAnsi="Aptos"/>
        </w:rPr>
      </w:pPr>
    </w:p>
    <w:p w14:paraId="7BF7ECD9" w14:textId="77777777" w:rsidR="00CC5D17" w:rsidRPr="00C75B08" w:rsidRDefault="00CC5D17" w:rsidP="00CC5D17">
      <w:pPr>
        <w:pStyle w:val="ListParagraph"/>
        <w:numPr>
          <w:ilvl w:val="0"/>
          <w:numId w:val="1"/>
        </w:numPr>
        <w:ind w:left="567" w:hanging="567"/>
        <w:rPr>
          <w:rFonts w:ascii="Aptos" w:hAnsi="Aptos"/>
        </w:rPr>
      </w:pPr>
      <w:r w:rsidRPr="00C75B08">
        <w:rPr>
          <w:rFonts w:ascii="Aptos" w:hAnsi="Aptos"/>
          <w:b/>
        </w:rPr>
        <w:t>SCOPE OF CONTRACT WORKS:</w:t>
      </w:r>
    </w:p>
    <w:p w14:paraId="7146447A" w14:textId="77777777" w:rsidR="00CC5D17" w:rsidRPr="00C75B08" w:rsidRDefault="00CC5D17" w:rsidP="00CC5D17">
      <w:pPr>
        <w:pStyle w:val="ListParagraph"/>
        <w:ind w:left="567"/>
        <w:rPr>
          <w:rFonts w:ascii="Aptos" w:hAnsi="Aptos"/>
        </w:rPr>
      </w:pPr>
    </w:p>
    <w:p w14:paraId="4C021665" w14:textId="1AB50DF0" w:rsidR="000B1C33" w:rsidRPr="000B1C33" w:rsidRDefault="00633740" w:rsidP="000B1C33">
      <w:pPr>
        <w:pStyle w:val="ListParagraph"/>
        <w:ind w:left="567"/>
        <w:jc w:val="both"/>
        <w:rPr>
          <w:rFonts w:ascii="Aptos" w:hAnsi="Aptos"/>
        </w:rPr>
      </w:pPr>
      <w:r w:rsidRPr="00C75B08">
        <w:rPr>
          <w:rFonts w:ascii="Aptos" w:hAnsi="Aptos"/>
        </w:rPr>
        <w:t>This document should be read in conjunction with the current equipment specification a</w:t>
      </w:r>
      <w:r w:rsidR="00B236A6" w:rsidRPr="00C75B08">
        <w:rPr>
          <w:rFonts w:ascii="Aptos" w:hAnsi="Aptos"/>
        </w:rPr>
        <w:t xml:space="preserve">nd drawings </w:t>
      </w:r>
      <w:r w:rsidR="00764304">
        <w:rPr>
          <w:rFonts w:ascii="Aptos" w:hAnsi="Aptos"/>
        </w:rPr>
        <w:t xml:space="preserve">LH13197 </w:t>
      </w:r>
      <w:r w:rsidR="000B1C33">
        <w:rPr>
          <w:rFonts w:ascii="Aptos" w:hAnsi="Aptos"/>
        </w:rPr>
        <w:t xml:space="preserve">DRAWING PACKAGE. </w:t>
      </w:r>
    </w:p>
    <w:p w14:paraId="276228DC" w14:textId="03C1BF82" w:rsidR="00633740" w:rsidRPr="00C75B08" w:rsidRDefault="00633740" w:rsidP="00B47CD0">
      <w:pPr>
        <w:ind w:left="567"/>
        <w:jc w:val="both"/>
        <w:rPr>
          <w:rFonts w:ascii="Aptos" w:hAnsi="Aptos"/>
        </w:rPr>
      </w:pPr>
      <w:r w:rsidRPr="00C75B08">
        <w:rPr>
          <w:rFonts w:ascii="Aptos" w:hAnsi="Aptos"/>
        </w:rPr>
        <w:t xml:space="preserve">This project </w:t>
      </w:r>
      <w:r w:rsidR="00B236A6" w:rsidRPr="00C75B08">
        <w:rPr>
          <w:rFonts w:ascii="Aptos" w:hAnsi="Aptos"/>
        </w:rPr>
        <w:t xml:space="preserve">comprises of the supply, </w:t>
      </w:r>
      <w:r w:rsidRPr="00C75B08">
        <w:rPr>
          <w:rFonts w:ascii="Aptos" w:hAnsi="Aptos"/>
        </w:rPr>
        <w:t xml:space="preserve">installation, testing and commissioning of </w:t>
      </w:r>
      <w:r w:rsidR="00833484" w:rsidRPr="00C75B08">
        <w:rPr>
          <w:rFonts w:ascii="Aptos" w:hAnsi="Aptos"/>
        </w:rPr>
        <w:t xml:space="preserve">commercial </w:t>
      </w:r>
      <w:r w:rsidR="00B236A6" w:rsidRPr="00C75B08">
        <w:rPr>
          <w:rFonts w:ascii="Aptos" w:hAnsi="Aptos"/>
        </w:rPr>
        <w:t xml:space="preserve">catering </w:t>
      </w:r>
      <w:r w:rsidRPr="00C75B08">
        <w:rPr>
          <w:rFonts w:ascii="Aptos" w:hAnsi="Aptos"/>
        </w:rPr>
        <w:t>equipment</w:t>
      </w:r>
      <w:r w:rsidR="000B1C33">
        <w:rPr>
          <w:rFonts w:ascii="Aptos" w:hAnsi="Aptos"/>
        </w:rPr>
        <w:t xml:space="preserve">, </w:t>
      </w:r>
      <w:r w:rsidR="00565046" w:rsidRPr="00C75B08">
        <w:rPr>
          <w:rFonts w:ascii="Aptos" w:hAnsi="Aptos"/>
        </w:rPr>
        <w:t>bespoke fabrication</w:t>
      </w:r>
      <w:r w:rsidRPr="00C75B08">
        <w:rPr>
          <w:rFonts w:ascii="Aptos" w:hAnsi="Aptos"/>
        </w:rPr>
        <w:t xml:space="preserve"> </w:t>
      </w:r>
      <w:r w:rsidR="000B1C33">
        <w:rPr>
          <w:rFonts w:ascii="Aptos" w:hAnsi="Aptos"/>
        </w:rPr>
        <w:t xml:space="preserve">and </w:t>
      </w:r>
      <w:r w:rsidR="005A7E86">
        <w:rPr>
          <w:rFonts w:ascii="Aptos" w:hAnsi="Aptos"/>
        </w:rPr>
        <w:t xml:space="preserve">building works </w:t>
      </w:r>
      <w:r w:rsidRPr="00C75B08">
        <w:rPr>
          <w:rFonts w:ascii="Aptos" w:hAnsi="Aptos"/>
        </w:rPr>
        <w:t>detailed in the current specification and drawings</w:t>
      </w:r>
      <w:r w:rsidR="005A7E86">
        <w:rPr>
          <w:rFonts w:ascii="Aptos" w:hAnsi="Aptos"/>
        </w:rPr>
        <w:t xml:space="preserve"> in three packages stated above. </w:t>
      </w:r>
    </w:p>
    <w:p w14:paraId="7BC63BDC" w14:textId="77777777" w:rsidR="00CC5D17" w:rsidRPr="00C75B08" w:rsidRDefault="00CC5D17" w:rsidP="00CC5D17">
      <w:pPr>
        <w:spacing w:after="0"/>
        <w:ind w:left="1276" w:hanging="349"/>
        <w:rPr>
          <w:rFonts w:ascii="Aptos" w:hAnsi="Aptos"/>
          <w:b/>
        </w:rPr>
      </w:pPr>
      <w:r w:rsidRPr="00C75B08">
        <w:rPr>
          <w:rFonts w:ascii="Aptos" w:hAnsi="Aptos"/>
          <w:b/>
        </w:rPr>
        <w:tab/>
      </w:r>
    </w:p>
    <w:p w14:paraId="7EF3731C" w14:textId="77777777" w:rsidR="00633740" w:rsidRPr="00C75B08" w:rsidRDefault="00633740" w:rsidP="00CC5D17">
      <w:pPr>
        <w:pStyle w:val="ListParagraph"/>
        <w:numPr>
          <w:ilvl w:val="0"/>
          <w:numId w:val="1"/>
        </w:numPr>
        <w:ind w:left="567" w:hanging="567"/>
        <w:rPr>
          <w:rFonts w:ascii="Aptos" w:hAnsi="Aptos"/>
          <w:b/>
        </w:rPr>
      </w:pPr>
      <w:r w:rsidRPr="00C75B08">
        <w:rPr>
          <w:rFonts w:ascii="Aptos" w:hAnsi="Aptos"/>
          <w:b/>
        </w:rPr>
        <w:t>WORKS TO BE CARRIED OUT BY THE CLIENT:</w:t>
      </w:r>
    </w:p>
    <w:p w14:paraId="5C93F3AE" w14:textId="23DBCE5D" w:rsidR="00565046" w:rsidRPr="00C75B08" w:rsidRDefault="00E10B1C" w:rsidP="00833484">
      <w:pPr>
        <w:pStyle w:val="ListParagraph"/>
        <w:ind w:left="567"/>
        <w:rPr>
          <w:rFonts w:ascii="Aptos" w:hAnsi="Aptos"/>
        </w:rPr>
      </w:pPr>
      <w:r>
        <w:rPr>
          <w:rFonts w:ascii="Aptos" w:hAnsi="Aptos"/>
        </w:rPr>
        <w:t xml:space="preserve">No works are to be completed by the client. All aspects of the refurbishment are to be successful tenderer. </w:t>
      </w:r>
    </w:p>
    <w:p w14:paraId="32F83374" w14:textId="77777777" w:rsidR="00633740" w:rsidRPr="00C75B08" w:rsidRDefault="00633740" w:rsidP="00CC5D17">
      <w:pPr>
        <w:pStyle w:val="ListParagraph"/>
        <w:ind w:left="567" w:hanging="567"/>
        <w:rPr>
          <w:rFonts w:ascii="Aptos" w:hAnsi="Aptos"/>
          <w:b/>
        </w:rPr>
      </w:pPr>
    </w:p>
    <w:p w14:paraId="76DAA96D" w14:textId="77777777" w:rsidR="00B236A6" w:rsidRPr="00C75B08" w:rsidRDefault="00B236A6" w:rsidP="00CC5D17">
      <w:pPr>
        <w:pStyle w:val="ListParagraph"/>
        <w:ind w:left="567"/>
        <w:rPr>
          <w:rFonts w:ascii="Aptos" w:hAnsi="Aptos"/>
        </w:rPr>
      </w:pPr>
    </w:p>
    <w:p w14:paraId="3DA2B4F5" w14:textId="77777777" w:rsidR="00633740" w:rsidRPr="00C75B08" w:rsidRDefault="00633740" w:rsidP="00CC5D17">
      <w:pPr>
        <w:pStyle w:val="ListParagraph"/>
        <w:numPr>
          <w:ilvl w:val="0"/>
          <w:numId w:val="1"/>
        </w:numPr>
        <w:ind w:left="567" w:hanging="567"/>
        <w:rPr>
          <w:rFonts w:ascii="Aptos" w:hAnsi="Aptos"/>
          <w:b/>
        </w:rPr>
      </w:pPr>
      <w:r w:rsidRPr="00C75B08">
        <w:rPr>
          <w:rFonts w:ascii="Aptos" w:hAnsi="Aptos"/>
          <w:b/>
        </w:rPr>
        <w:t>GENERAL STANDARDS:</w:t>
      </w:r>
    </w:p>
    <w:p w14:paraId="2604E64F" w14:textId="77777777" w:rsidR="00633740" w:rsidRPr="00C75B08" w:rsidRDefault="00633740" w:rsidP="00CC5D17">
      <w:pPr>
        <w:pStyle w:val="ListParagraph"/>
        <w:ind w:left="567" w:hanging="567"/>
        <w:rPr>
          <w:rFonts w:ascii="Aptos" w:hAnsi="Aptos"/>
          <w:b/>
        </w:rPr>
      </w:pPr>
    </w:p>
    <w:p w14:paraId="25042D3B" w14:textId="0DB136B0" w:rsidR="00240549" w:rsidRPr="00C75B08" w:rsidRDefault="00240549" w:rsidP="00B47CD0">
      <w:pPr>
        <w:pStyle w:val="ListParagraph"/>
        <w:ind w:left="567"/>
        <w:jc w:val="both"/>
        <w:rPr>
          <w:rFonts w:ascii="Aptos" w:hAnsi="Aptos"/>
        </w:rPr>
      </w:pPr>
      <w:r w:rsidRPr="00C75B08">
        <w:rPr>
          <w:rFonts w:ascii="Aptos" w:hAnsi="Aptos"/>
        </w:rPr>
        <w:t xml:space="preserve">All works are to be carried out ensuring adherence to all current legislation (local, national and European), local authority regulations and food hygiene regulations.  It will be the responsibility of the tenderer to obtain all necessary approvals prior to commencement on site.  Relevant BS and EN standards are to be adopted where appropriate.  All catering equipment supplied is to be CE approved.  All staff employed on site are to be fully qualified for the task required and are to attend a </w:t>
      </w:r>
      <w:proofErr w:type="gramStart"/>
      <w:r w:rsidRPr="00C75B08">
        <w:rPr>
          <w:rFonts w:ascii="Aptos" w:hAnsi="Aptos"/>
        </w:rPr>
        <w:t>site</w:t>
      </w:r>
      <w:r w:rsidR="00E10B1C">
        <w:rPr>
          <w:rFonts w:ascii="Aptos" w:hAnsi="Aptos"/>
        </w:rPr>
        <w:t xml:space="preserve"> </w:t>
      </w:r>
      <w:r w:rsidRPr="00C75B08">
        <w:rPr>
          <w:rFonts w:ascii="Aptos" w:hAnsi="Aptos"/>
        </w:rPr>
        <w:t>specific</w:t>
      </w:r>
      <w:proofErr w:type="gramEnd"/>
      <w:r w:rsidRPr="00C75B08">
        <w:rPr>
          <w:rFonts w:ascii="Aptos" w:hAnsi="Aptos"/>
        </w:rPr>
        <w:t xml:space="preserve"> induction, should the client require, prior to commencement of any work on site.</w:t>
      </w:r>
    </w:p>
    <w:p w14:paraId="2C4803AE" w14:textId="77777777" w:rsidR="00B236A6" w:rsidRPr="00C75B08" w:rsidRDefault="00B236A6" w:rsidP="00B47CD0">
      <w:pPr>
        <w:ind w:left="567"/>
        <w:rPr>
          <w:rFonts w:ascii="Aptos" w:hAnsi="Aptos"/>
        </w:rPr>
      </w:pPr>
      <w:r w:rsidRPr="00C75B08">
        <w:rPr>
          <w:rFonts w:ascii="Aptos" w:hAnsi="Aptos"/>
        </w:rPr>
        <w:br w:type="page"/>
      </w:r>
    </w:p>
    <w:p w14:paraId="61C1FC7B" w14:textId="77777777" w:rsidR="00240549" w:rsidRPr="00C75B08" w:rsidRDefault="00240549" w:rsidP="00CC5D17">
      <w:pPr>
        <w:pStyle w:val="ListParagraph"/>
        <w:numPr>
          <w:ilvl w:val="0"/>
          <w:numId w:val="1"/>
        </w:numPr>
        <w:ind w:left="567" w:hanging="567"/>
        <w:rPr>
          <w:rFonts w:ascii="Aptos" w:hAnsi="Aptos"/>
          <w:b/>
        </w:rPr>
      </w:pPr>
      <w:r w:rsidRPr="00C75B08">
        <w:rPr>
          <w:rFonts w:ascii="Aptos" w:hAnsi="Aptos"/>
          <w:b/>
        </w:rPr>
        <w:lastRenderedPageBreak/>
        <w:t>PROGRAMME:</w:t>
      </w:r>
    </w:p>
    <w:p w14:paraId="69FFE574" w14:textId="77777777" w:rsidR="00CC5D17" w:rsidRPr="00C75B08" w:rsidRDefault="00CC5D17" w:rsidP="00CC5D17">
      <w:pPr>
        <w:pStyle w:val="ListParagraph"/>
        <w:ind w:left="567"/>
        <w:rPr>
          <w:rFonts w:ascii="Aptos" w:hAnsi="Aptos"/>
          <w:b/>
        </w:rPr>
      </w:pPr>
    </w:p>
    <w:p w14:paraId="77BCD35F" w14:textId="4B49694F" w:rsidR="00240549" w:rsidRPr="00AF1514" w:rsidRDefault="00B236A6" w:rsidP="00AF1514">
      <w:pPr>
        <w:pStyle w:val="ListParagraph"/>
        <w:ind w:left="567"/>
        <w:jc w:val="both"/>
        <w:rPr>
          <w:rFonts w:ascii="Aptos" w:hAnsi="Aptos"/>
        </w:rPr>
      </w:pPr>
      <w:r w:rsidRPr="00C75B08">
        <w:rPr>
          <w:rFonts w:ascii="Aptos" w:hAnsi="Aptos"/>
        </w:rPr>
        <w:t>The</w:t>
      </w:r>
      <w:r w:rsidR="00AF1514">
        <w:rPr>
          <w:rFonts w:ascii="Aptos" w:hAnsi="Aptos"/>
        </w:rPr>
        <w:t xml:space="preserve"> bidder </w:t>
      </w:r>
      <w:r w:rsidRPr="00C75B08">
        <w:rPr>
          <w:rFonts w:ascii="Aptos" w:hAnsi="Aptos"/>
        </w:rPr>
        <w:t>is to appraise</w:t>
      </w:r>
      <w:r w:rsidR="00240549" w:rsidRPr="00C75B08">
        <w:rPr>
          <w:rFonts w:ascii="Aptos" w:hAnsi="Aptos"/>
        </w:rPr>
        <w:t xml:space="preserve"> and update themselves with the programme. </w:t>
      </w:r>
      <w:r w:rsidR="00240549" w:rsidRPr="00AF1514">
        <w:rPr>
          <w:rFonts w:ascii="Aptos" w:hAnsi="Aptos"/>
        </w:rPr>
        <w:t>All dates and programme duration to be confirmed</w:t>
      </w:r>
      <w:r w:rsidR="00AF1514">
        <w:rPr>
          <w:rFonts w:ascii="Aptos" w:hAnsi="Aptos"/>
        </w:rPr>
        <w:t xml:space="preserve"> by client upon the appointment of the successful tenderer. </w:t>
      </w:r>
    </w:p>
    <w:p w14:paraId="2205E00B" w14:textId="77777777" w:rsidR="00240549" w:rsidRPr="00C75B08" w:rsidRDefault="00240549" w:rsidP="00CC5D17">
      <w:pPr>
        <w:pStyle w:val="ListParagraph"/>
        <w:ind w:left="567" w:hanging="567"/>
        <w:rPr>
          <w:rFonts w:ascii="Aptos" w:hAnsi="Aptos"/>
        </w:rPr>
      </w:pPr>
    </w:p>
    <w:p w14:paraId="5670DBA3" w14:textId="77777777" w:rsidR="00240549" w:rsidRPr="00C75B08" w:rsidRDefault="00240549" w:rsidP="00CC5D17">
      <w:pPr>
        <w:pStyle w:val="ListParagraph"/>
        <w:ind w:left="567"/>
        <w:rPr>
          <w:rFonts w:ascii="Aptos" w:hAnsi="Aptos"/>
        </w:rPr>
      </w:pPr>
      <w:r w:rsidRPr="00C75B08">
        <w:rPr>
          <w:rFonts w:ascii="Aptos" w:hAnsi="Aptos"/>
        </w:rPr>
        <w:t>Provisional Programme (TBC):</w:t>
      </w:r>
    </w:p>
    <w:p w14:paraId="42A6EDA8" w14:textId="77777777" w:rsidR="00240549" w:rsidRPr="00C75B08" w:rsidRDefault="00240549" w:rsidP="00CC5D17">
      <w:pPr>
        <w:pStyle w:val="ListParagraph"/>
        <w:ind w:left="567" w:hanging="567"/>
        <w:rPr>
          <w:rFonts w:ascii="Aptos" w:hAnsi="Aptos"/>
        </w:rPr>
      </w:pPr>
    </w:p>
    <w:tbl>
      <w:tblPr>
        <w:tblStyle w:val="TableGrid"/>
        <w:tblW w:w="0" w:type="auto"/>
        <w:tblInd w:w="675" w:type="dxa"/>
        <w:tblLook w:val="04A0" w:firstRow="1" w:lastRow="0" w:firstColumn="1" w:lastColumn="0" w:noHBand="0" w:noVBand="1"/>
      </w:tblPr>
      <w:tblGrid>
        <w:gridCol w:w="3686"/>
        <w:gridCol w:w="4881"/>
      </w:tblGrid>
      <w:tr w:rsidR="00240549" w:rsidRPr="00C75B08" w14:paraId="1F1B09BF" w14:textId="77777777" w:rsidTr="00AF1514">
        <w:tc>
          <w:tcPr>
            <w:tcW w:w="3686" w:type="dxa"/>
          </w:tcPr>
          <w:p w14:paraId="18F82006" w14:textId="4F3F49A9" w:rsidR="00240549" w:rsidRPr="00C75B08" w:rsidRDefault="00E10B1C" w:rsidP="001A77BF">
            <w:pPr>
              <w:pStyle w:val="ListParagraph"/>
              <w:ind w:left="0"/>
              <w:rPr>
                <w:rFonts w:ascii="Aptos" w:hAnsi="Aptos"/>
              </w:rPr>
            </w:pPr>
            <w:r>
              <w:rPr>
                <w:rFonts w:ascii="Aptos" w:hAnsi="Aptos"/>
              </w:rPr>
              <w:t>PACKAGE 1</w:t>
            </w:r>
            <w:r w:rsidR="00AF1514">
              <w:rPr>
                <w:rFonts w:ascii="Aptos" w:hAnsi="Aptos"/>
              </w:rPr>
              <w:t xml:space="preserve"> – EQUIPMENT</w:t>
            </w:r>
            <w:r w:rsidR="001A77BF">
              <w:rPr>
                <w:rFonts w:ascii="Aptos" w:hAnsi="Aptos"/>
              </w:rPr>
              <w:t>, KIOSKS, COUNTERS &amp; ASSOCIATED AREAS</w:t>
            </w:r>
          </w:p>
        </w:tc>
        <w:tc>
          <w:tcPr>
            <w:tcW w:w="4881" w:type="dxa"/>
          </w:tcPr>
          <w:p w14:paraId="4703A69E" w14:textId="0EB17ABB" w:rsidR="00460498" w:rsidRDefault="001A77BF" w:rsidP="001A77BF">
            <w:pPr>
              <w:rPr>
                <w:rFonts w:ascii="Aptos" w:hAnsi="Aptos"/>
              </w:rPr>
            </w:pPr>
            <w:r>
              <w:rPr>
                <w:rFonts w:ascii="Aptos" w:hAnsi="Aptos"/>
              </w:rPr>
              <w:t xml:space="preserve">School summer break period </w:t>
            </w:r>
            <w:r w:rsidR="00460498">
              <w:rPr>
                <w:rFonts w:ascii="Aptos" w:hAnsi="Aptos"/>
              </w:rPr>
              <w:t>2024</w:t>
            </w:r>
          </w:p>
          <w:p w14:paraId="2F634742" w14:textId="59D104CF" w:rsidR="00460498" w:rsidRDefault="00460498" w:rsidP="001A77BF">
            <w:pPr>
              <w:rPr>
                <w:rFonts w:ascii="Aptos" w:hAnsi="Aptos"/>
              </w:rPr>
            </w:pPr>
            <w:r>
              <w:rPr>
                <w:rFonts w:ascii="Aptos" w:hAnsi="Aptos"/>
              </w:rPr>
              <w:t>Expected 10 June 2024 Start</w:t>
            </w:r>
          </w:p>
          <w:p w14:paraId="4D456285" w14:textId="2E6F92C3" w:rsidR="00460498" w:rsidRDefault="00460498" w:rsidP="001A77BF">
            <w:pPr>
              <w:rPr>
                <w:rFonts w:ascii="Aptos" w:hAnsi="Aptos"/>
              </w:rPr>
            </w:pPr>
            <w:r>
              <w:rPr>
                <w:rFonts w:ascii="Aptos" w:hAnsi="Aptos"/>
              </w:rPr>
              <w:t xml:space="preserve">Expected </w:t>
            </w:r>
            <w:r w:rsidR="00A52E4B">
              <w:rPr>
                <w:rFonts w:ascii="Aptos" w:hAnsi="Aptos"/>
              </w:rPr>
              <w:t>05 August 2024 Finish</w:t>
            </w:r>
          </w:p>
          <w:p w14:paraId="760CC418" w14:textId="77777777" w:rsidR="00A52E4B" w:rsidRDefault="00A52E4B" w:rsidP="001A77BF">
            <w:pPr>
              <w:rPr>
                <w:rFonts w:ascii="Aptos" w:hAnsi="Aptos"/>
              </w:rPr>
            </w:pPr>
          </w:p>
          <w:p w14:paraId="01F13F6E" w14:textId="721BCBB8" w:rsidR="00240549" w:rsidRPr="001A77BF" w:rsidRDefault="001A77BF" w:rsidP="001A77BF">
            <w:pPr>
              <w:rPr>
                <w:rFonts w:ascii="Aptos" w:hAnsi="Aptos"/>
              </w:rPr>
            </w:pPr>
            <w:r>
              <w:rPr>
                <w:rFonts w:ascii="Aptos" w:hAnsi="Aptos"/>
              </w:rPr>
              <w:t>(TBC by Croydon College)</w:t>
            </w:r>
          </w:p>
        </w:tc>
      </w:tr>
      <w:tr w:rsidR="00240549" w:rsidRPr="00C75B08" w14:paraId="0F4A3891" w14:textId="77777777" w:rsidTr="00AF1514">
        <w:tc>
          <w:tcPr>
            <w:tcW w:w="3686" w:type="dxa"/>
          </w:tcPr>
          <w:p w14:paraId="6B51B35C" w14:textId="7263B8C4" w:rsidR="00240549" w:rsidRPr="00C75B08" w:rsidRDefault="00E10B1C" w:rsidP="001A77BF">
            <w:pPr>
              <w:pStyle w:val="ListParagraph"/>
              <w:ind w:left="0"/>
              <w:rPr>
                <w:rFonts w:ascii="Aptos" w:hAnsi="Aptos"/>
              </w:rPr>
            </w:pPr>
            <w:r>
              <w:rPr>
                <w:rFonts w:ascii="Aptos" w:hAnsi="Aptos"/>
              </w:rPr>
              <w:t>PACKAGE 2</w:t>
            </w:r>
            <w:r w:rsidR="001A77BF">
              <w:rPr>
                <w:rFonts w:ascii="Aptos" w:hAnsi="Aptos"/>
              </w:rPr>
              <w:t xml:space="preserve"> – DINING HALL WALLS, FLOORING, FIXTURES &amp; FITTINGS</w:t>
            </w:r>
          </w:p>
        </w:tc>
        <w:tc>
          <w:tcPr>
            <w:tcW w:w="4881" w:type="dxa"/>
          </w:tcPr>
          <w:p w14:paraId="5E1DA457" w14:textId="77777777" w:rsidR="00240549" w:rsidRDefault="008367E2" w:rsidP="00CC5D17">
            <w:pPr>
              <w:pStyle w:val="ListParagraph"/>
              <w:ind w:left="34" w:hanging="34"/>
              <w:rPr>
                <w:rFonts w:ascii="Aptos" w:hAnsi="Aptos"/>
              </w:rPr>
            </w:pPr>
            <w:r>
              <w:rPr>
                <w:rFonts w:ascii="Aptos" w:hAnsi="Aptos"/>
              </w:rPr>
              <w:t>Summer 2025</w:t>
            </w:r>
          </w:p>
          <w:p w14:paraId="724E5705" w14:textId="77777777" w:rsidR="008367E2" w:rsidRDefault="008367E2" w:rsidP="00CC5D17">
            <w:pPr>
              <w:pStyle w:val="ListParagraph"/>
              <w:ind w:left="34" w:hanging="34"/>
              <w:rPr>
                <w:rFonts w:ascii="Aptos" w:hAnsi="Aptos"/>
              </w:rPr>
            </w:pPr>
          </w:p>
          <w:p w14:paraId="385AD280" w14:textId="426D3CF9" w:rsidR="008367E2" w:rsidRPr="00C75B08" w:rsidRDefault="008367E2" w:rsidP="00CC5D17">
            <w:pPr>
              <w:pStyle w:val="ListParagraph"/>
              <w:ind w:left="34" w:hanging="34"/>
              <w:rPr>
                <w:rFonts w:ascii="Aptos" w:hAnsi="Aptos"/>
              </w:rPr>
            </w:pPr>
            <w:r>
              <w:rPr>
                <w:rFonts w:ascii="Aptos" w:hAnsi="Aptos"/>
              </w:rPr>
              <w:t>(TBC by Croydon College)</w:t>
            </w:r>
          </w:p>
        </w:tc>
      </w:tr>
      <w:tr w:rsidR="00240549" w:rsidRPr="00C75B08" w14:paraId="361E098C" w14:textId="77777777" w:rsidTr="00AF1514">
        <w:tc>
          <w:tcPr>
            <w:tcW w:w="3686" w:type="dxa"/>
          </w:tcPr>
          <w:p w14:paraId="2D68D1C4" w14:textId="11339284" w:rsidR="00240549" w:rsidRPr="00C75B08" w:rsidRDefault="00E10B1C" w:rsidP="00CC5D17">
            <w:pPr>
              <w:pStyle w:val="ListParagraph"/>
              <w:ind w:left="567" w:hanging="567"/>
              <w:rPr>
                <w:rFonts w:ascii="Aptos" w:hAnsi="Aptos"/>
              </w:rPr>
            </w:pPr>
            <w:r>
              <w:rPr>
                <w:rFonts w:ascii="Aptos" w:hAnsi="Aptos"/>
              </w:rPr>
              <w:t>PACKAGE 3</w:t>
            </w:r>
            <w:r w:rsidR="001A77BF">
              <w:rPr>
                <w:rFonts w:ascii="Aptos" w:hAnsi="Aptos"/>
              </w:rPr>
              <w:t xml:space="preserve"> - FURNITURE</w:t>
            </w:r>
          </w:p>
        </w:tc>
        <w:tc>
          <w:tcPr>
            <w:tcW w:w="4881" w:type="dxa"/>
          </w:tcPr>
          <w:p w14:paraId="3952801C" w14:textId="77777777" w:rsidR="00240549" w:rsidRDefault="008367E2" w:rsidP="00CC5D17">
            <w:pPr>
              <w:pStyle w:val="ListParagraph"/>
              <w:ind w:left="34" w:hanging="34"/>
              <w:rPr>
                <w:rFonts w:ascii="Aptos" w:hAnsi="Aptos"/>
              </w:rPr>
            </w:pPr>
            <w:r>
              <w:rPr>
                <w:rFonts w:ascii="Aptos" w:hAnsi="Aptos"/>
              </w:rPr>
              <w:t>Summer 2025</w:t>
            </w:r>
          </w:p>
          <w:p w14:paraId="7F589662" w14:textId="77777777" w:rsidR="008367E2" w:rsidRDefault="008367E2" w:rsidP="00CC5D17">
            <w:pPr>
              <w:pStyle w:val="ListParagraph"/>
              <w:ind w:left="34" w:hanging="34"/>
              <w:rPr>
                <w:rFonts w:ascii="Aptos" w:hAnsi="Aptos"/>
              </w:rPr>
            </w:pPr>
          </w:p>
          <w:p w14:paraId="294423CC" w14:textId="597FF97F" w:rsidR="008367E2" w:rsidRPr="008367E2" w:rsidRDefault="008367E2" w:rsidP="008367E2">
            <w:pPr>
              <w:pStyle w:val="ListParagraph"/>
              <w:ind w:left="34" w:hanging="34"/>
              <w:rPr>
                <w:rFonts w:ascii="Aptos" w:hAnsi="Aptos"/>
              </w:rPr>
            </w:pPr>
            <w:r>
              <w:rPr>
                <w:rFonts w:ascii="Aptos" w:hAnsi="Aptos"/>
              </w:rPr>
              <w:t>(TBC by Croydon College)</w:t>
            </w:r>
          </w:p>
        </w:tc>
      </w:tr>
    </w:tbl>
    <w:p w14:paraId="47E169FF" w14:textId="77777777" w:rsidR="00240549" w:rsidRPr="00C75B08" w:rsidRDefault="00240549" w:rsidP="00CC5D17">
      <w:pPr>
        <w:pStyle w:val="ListParagraph"/>
        <w:ind w:left="567" w:hanging="567"/>
        <w:rPr>
          <w:rFonts w:ascii="Aptos" w:hAnsi="Aptos"/>
        </w:rPr>
      </w:pPr>
    </w:p>
    <w:p w14:paraId="2DAC2AB0" w14:textId="77777777" w:rsidR="00240549" w:rsidRPr="00C75B08" w:rsidRDefault="00240549" w:rsidP="00CC5D17">
      <w:pPr>
        <w:pStyle w:val="ListParagraph"/>
        <w:numPr>
          <w:ilvl w:val="0"/>
          <w:numId w:val="1"/>
        </w:numPr>
        <w:ind w:left="567" w:hanging="567"/>
        <w:rPr>
          <w:rFonts w:ascii="Aptos" w:hAnsi="Aptos"/>
          <w:b/>
        </w:rPr>
      </w:pPr>
      <w:r w:rsidRPr="00C75B08">
        <w:rPr>
          <w:rFonts w:ascii="Aptos" w:hAnsi="Aptos"/>
          <w:b/>
        </w:rPr>
        <w:t>ACCEPTANCE OF TENDER:</w:t>
      </w:r>
    </w:p>
    <w:p w14:paraId="40EE6D9E" w14:textId="77777777" w:rsidR="00633740" w:rsidRPr="00C75B08" w:rsidRDefault="00633740" w:rsidP="00CC5D17">
      <w:pPr>
        <w:pStyle w:val="ListParagraph"/>
        <w:ind w:left="567" w:hanging="567"/>
        <w:rPr>
          <w:rFonts w:ascii="Aptos" w:hAnsi="Aptos"/>
          <w:b/>
        </w:rPr>
      </w:pPr>
    </w:p>
    <w:p w14:paraId="15F00B69" w14:textId="77777777" w:rsidR="00240549" w:rsidRPr="00C75B08" w:rsidRDefault="00240549" w:rsidP="00B47CD0">
      <w:pPr>
        <w:pStyle w:val="ListParagraph"/>
        <w:ind w:left="567"/>
        <w:jc w:val="both"/>
        <w:rPr>
          <w:rFonts w:ascii="Aptos" w:hAnsi="Aptos"/>
        </w:rPr>
      </w:pPr>
      <w:r w:rsidRPr="00C75B08">
        <w:rPr>
          <w:rFonts w:ascii="Aptos" w:hAnsi="Aptos"/>
        </w:rPr>
        <w:t>The right is reserved for acceptance in part of whole of this tender without revision to the individual tender prices.</w:t>
      </w:r>
    </w:p>
    <w:p w14:paraId="34F279C9" w14:textId="77777777" w:rsidR="00240549" w:rsidRPr="00C75B08" w:rsidRDefault="00240549" w:rsidP="00B47CD0">
      <w:pPr>
        <w:pStyle w:val="ListParagraph"/>
        <w:ind w:left="567" w:hanging="567"/>
        <w:jc w:val="both"/>
        <w:rPr>
          <w:rFonts w:ascii="Aptos" w:hAnsi="Aptos"/>
        </w:rPr>
      </w:pPr>
    </w:p>
    <w:p w14:paraId="5536E82A" w14:textId="77777777" w:rsidR="00240549" w:rsidRPr="00C75B08" w:rsidRDefault="00240549" w:rsidP="00B47CD0">
      <w:pPr>
        <w:pStyle w:val="ListParagraph"/>
        <w:numPr>
          <w:ilvl w:val="0"/>
          <w:numId w:val="1"/>
        </w:numPr>
        <w:ind w:left="567" w:hanging="567"/>
        <w:jc w:val="both"/>
        <w:rPr>
          <w:rFonts w:ascii="Aptos" w:hAnsi="Aptos"/>
          <w:b/>
        </w:rPr>
      </w:pPr>
      <w:r w:rsidRPr="00C75B08">
        <w:rPr>
          <w:rFonts w:ascii="Aptos" w:hAnsi="Aptos"/>
          <w:b/>
        </w:rPr>
        <w:t>ALTERNATIVES:</w:t>
      </w:r>
    </w:p>
    <w:p w14:paraId="36756C6C" w14:textId="77777777" w:rsidR="00240549" w:rsidRPr="00C75B08" w:rsidRDefault="00240549" w:rsidP="00B47CD0">
      <w:pPr>
        <w:pStyle w:val="ListParagraph"/>
        <w:ind w:left="567" w:hanging="567"/>
        <w:jc w:val="both"/>
        <w:rPr>
          <w:rFonts w:ascii="Aptos" w:hAnsi="Aptos"/>
          <w:b/>
        </w:rPr>
      </w:pPr>
    </w:p>
    <w:p w14:paraId="51CD4AEB" w14:textId="77777777" w:rsidR="00240549" w:rsidRPr="00C75B08" w:rsidRDefault="00240549" w:rsidP="00B47CD0">
      <w:pPr>
        <w:pStyle w:val="ListParagraph"/>
        <w:ind w:left="567"/>
        <w:jc w:val="both"/>
        <w:rPr>
          <w:rFonts w:ascii="Aptos" w:hAnsi="Aptos"/>
        </w:rPr>
      </w:pPr>
      <w:r w:rsidRPr="00C75B08">
        <w:rPr>
          <w:rFonts w:ascii="Aptos" w:hAnsi="Aptos"/>
        </w:rPr>
        <w:t>The tender shall be completed as specified to comply in all respects with the contract documents.</w:t>
      </w:r>
      <w:r w:rsidR="0063023E" w:rsidRPr="00C75B08">
        <w:rPr>
          <w:rFonts w:ascii="Aptos" w:hAnsi="Aptos"/>
        </w:rPr>
        <w:t xml:space="preserve">  No alternatives will be considered.</w:t>
      </w:r>
    </w:p>
    <w:p w14:paraId="4BBFF17D" w14:textId="77777777" w:rsidR="00240549" w:rsidRPr="00C75B08" w:rsidRDefault="00240549" w:rsidP="00CC5D17">
      <w:pPr>
        <w:pStyle w:val="ListParagraph"/>
        <w:ind w:left="567" w:hanging="567"/>
        <w:rPr>
          <w:rFonts w:ascii="Aptos" w:hAnsi="Aptos"/>
        </w:rPr>
      </w:pPr>
    </w:p>
    <w:p w14:paraId="1DA01344" w14:textId="77777777" w:rsidR="00240549" w:rsidRPr="00C75B08" w:rsidRDefault="00240549" w:rsidP="00CC5D17">
      <w:pPr>
        <w:pStyle w:val="ListParagraph"/>
        <w:numPr>
          <w:ilvl w:val="0"/>
          <w:numId w:val="1"/>
        </w:numPr>
        <w:ind w:left="567" w:hanging="567"/>
        <w:rPr>
          <w:rFonts w:ascii="Aptos" w:hAnsi="Aptos"/>
          <w:b/>
        </w:rPr>
      </w:pPr>
      <w:r w:rsidRPr="00C75B08">
        <w:rPr>
          <w:rFonts w:ascii="Aptos" w:hAnsi="Aptos"/>
          <w:b/>
        </w:rPr>
        <w:t>CLIENTS REPRESENTATIVE:</w:t>
      </w:r>
    </w:p>
    <w:p w14:paraId="210FDCCA" w14:textId="77777777" w:rsidR="00240549" w:rsidRPr="00C75B08" w:rsidRDefault="00240549" w:rsidP="00CC5D17">
      <w:pPr>
        <w:pStyle w:val="ListParagraph"/>
        <w:ind w:left="567" w:hanging="567"/>
        <w:rPr>
          <w:rFonts w:ascii="Aptos" w:hAnsi="Aptos"/>
        </w:rPr>
      </w:pPr>
    </w:p>
    <w:p w14:paraId="7895F6FD" w14:textId="77777777" w:rsidR="00240549" w:rsidRPr="00C75B08" w:rsidRDefault="00240549" w:rsidP="00B47CD0">
      <w:pPr>
        <w:pStyle w:val="ListParagraph"/>
        <w:ind w:left="567"/>
        <w:jc w:val="both"/>
        <w:rPr>
          <w:rFonts w:ascii="Aptos" w:hAnsi="Aptos"/>
        </w:rPr>
      </w:pPr>
      <w:r w:rsidRPr="00C75B08">
        <w:rPr>
          <w:rFonts w:ascii="Aptos" w:hAnsi="Aptos"/>
        </w:rPr>
        <w:t>The tender</w:t>
      </w:r>
      <w:r w:rsidR="00C61D41" w:rsidRPr="00C75B08">
        <w:rPr>
          <w:rFonts w:ascii="Aptos" w:hAnsi="Aptos"/>
        </w:rPr>
        <w:t>er</w:t>
      </w:r>
      <w:r w:rsidRPr="00C75B08">
        <w:rPr>
          <w:rFonts w:ascii="Aptos" w:hAnsi="Aptos"/>
        </w:rPr>
        <w:t xml:space="preserve"> is to liaise with the Clients Representative where there </w:t>
      </w:r>
      <w:proofErr w:type="gramStart"/>
      <w:r w:rsidRPr="00C75B08">
        <w:rPr>
          <w:rFonts w:ascii="Aptos" w:hAnsi="Aptos"/>
        </w:rPr>
        <w:t xml:space="preserve">is considered </w:t>
      </w:r>
      <w:r w:rsidR="00B22F48" w:rsidRPr="00C75B08">
        <w:rPr>
          <w:rFonts w:ascii="Aptos" w:hAnsi="Aptos"/>
        </w:rPr>
        <w:t xml:space="preserve">to </w:t>
      </w:r>
      <w:r w:rsidR="0063023E" w:rsidRPr="00C75B08">
        <w:rPr>
          <w:rFonts w:ascii="Aptos" w:hAnsi="Aptos"/>
        </w:rPr>
        <w:t>be</w:t>
      </w:r>
      <w:proofErr w:type="gramEnd"/>
      <w:r w:rsidR="0063023E" w:rsidRPr="00C75B08">
        <w:rPr>
          <w:rFonts w:ascii="Aptos" w:hAnsi="Aptos"/>
        </w:rPr>
        <w:t xml:space="preserve"> </w:t>
      </w:r>
      <w:r w:rsidR="00B22F48" w:rsidRPr="00C75B08">
        <w:rPr>
          <w:rFonts w:ascii="Aptos" w:hAnsi="Aptos"/>
        </w:rPr>
        <w:t>ambiguity or conflicting information immediately, and in all circumstances.  The Clients Representative will provide written clarification to all tenderers as to the project requirement.</w:t>
      </w:r>
    </w:p>
    <w:p w14:paraId="2C313E4C" w14:textId="77777777" w:rsidR="004D69D6" w:rsidRPr="00C75B08" w:rsidRDefault="004D69D6" w:rsidP="00CC5D17">
      <w:pPr>
        <w:pStyle w:val="ListParagraph"/>
        <w:ind w:left="567" w:hanging="567"/>
        <w:rPr>
          <w:rFonts w:ascii="Aptos" w:hAnsi="Aptos"/>
        </w:rPr>
      </w:pPr>
    </w:p>
    <w:p w14:paraId="782FC325" w14:textId="77777777" w:rsidR="00B22F48" w:rsidRPr="00C75B08" w:rsidRDefault="00B22F48" w:rsidP="00CC5D17">
      <w:pPr>
        <w:pStyle w:val="ListParagraph"/>
        <w:numPr>
          <w:ilvl w:val="0"/>
          <w:numId w:val="1"/>
        </w:numPr>
        <w:ind w:left="567" w:hanging="567"/>
        <w:rPr>
          <w:rFonts w:ascii="Aptos" w:hAnsi="Aptos"/>
          <w:b/>
        </w:rPr>
      </w:pPr>
      <w:r w:rsidRPr="00C75B08">
        <w:rPr>
          <w:rFonts w:ascii="Aptos" w:hAnsi="Aptos"/>
          <w:b/>
        </w:rPr>
        <w:t>SUPERVISION:</w:t>
      </w:r>
    </w:p>
    <w:p w14:paraId="5B5E64F7" w14:textId="77777777" w:rsidR="00B22F48" w:rsidRPr="00C75B08" w:rsidRDefault="00B22F48" w:rsidP="00CC5D17">
      <w:pPr>
        <w:pStyle w:val="ListParagraph"/>
        <w:ind w:left="567" w:hanging="567"/>
        <w:rPr>
          <w:rFonts w:ascii="Aptos" w:hAnsi="Aptos"/>
        </w:rPr>
      </w:pPr>
    </w:p>
    <w:p w14:paraId="4F5441C1" w14:textId="541D436F" w:rsidR="00B22F48" w:rsidRPr="00C75B08" w:rsidRDefault="00B22F48" w:rsidP="00B47CD0">
      <w:pPr>
        <w:pStyle w:val="ListParagraph"/>
        <w:ind w:left="567"/>
        <w:jc w:val="both"/>
        <w:rPr>
          <w:rFonts w:ascii="Aptos" w:hAnsi="Aptos"/>
        </w:rPr>
      </w:pPr>
      <w:r w:rsidRPr="00C75B08">
        <w:rPr>
          <w:rFonts w:ascii="Aptos" w:hAnsi="Aptos"/>
        </w:rPr>
        <w:t xml:space="preserve">The </w:t>
      </w:r>
      <w:r w:rsidR="00D96293">
        <w:rPr>
          <w:rFonts w:ascii="Aptos" w:hAnsi="Aptos"/>
        </w:rPr>
        <w:t>tenderer</w:t>
      </w:r>
      <w:r w:rsidRPr="00C75B08">
        <w:rPr>
          <w:rFonts w:ascii="Aptos" w:hAnsi="Aptos"/>
        </w:rPr>
        <w:t xml:space="preserve"> shall provide the services of a competent full time s</w:t>
      </w:r>
      <w:r w:rsidR="0063023E" w:rsidRPr="00C75B08">
        <w:rPr>
          <w:rFonts w:ascii="Aptos" w:hAnsi="Aptos"/>
        </w:rPr>
        <w:t>ite</w:t>
      </w:r>
      <w:r w:rsidRPr="00C75B08">
        <w:rPr>
          <w:rFonts w:ascii="Aptos" w:hAnsi="Aptos"/>
        </w:rPr>
        <w:t xml:space="preserve"> supervisor, fully conversant with all details of the </w:t>
      </w:r>
      <w:r w:rsidR="0063023E" w:rsidRPr="00C75B08">
        <w:rPr>
          <w:rFonts w:ascii="Aptos" w:hAnsi="Aptos"/>
        </w:rPr>
        <w:t>installation o</w:t>
      </w:r>
      <w:r w:rsidRPr="00C75B08">
        <w:rPr>
          <w:rFonts w:ascii="Aptos" w:hAnsi="Aptos"/>
        </w:rPr>
        <w:t>f equipment.  The supervisor shall supervise installation during the entire duration of the programme and should allow for co-ordinating with other trades working within the same area.</w:t>
      </w:r>
    </w:p>
    <w:p w14:paraId="6E6B63C6" w14:textId="77777777" w:rsidR="00CC5D17" w:rsidRPr="00C75B08" w:rsidRDefault="00CC5D17" w:rsidP="00CC5D17">
      <w:pPr>
        <w:pStyle w:val="ListParagraph"/>
        <w:ind w:left="567"/>
        <w:rPr>
          <w:rFonts w:ascii="Aptos" w:hAnsi="Aptos"/>
        </w:rPr>
      </w:pPr>
    </w:p>
    <w:p w14:paraId="28DF9AE4" w14:textId="77777777" w:rsidR="00B22F48" w:rsidRPr="00C75B08" w:rsidRDefault="00B22F48" w:rsidP="00CC5D17">
      <w:pPr>
        <w:pStyle w:val="ListParagraph"/>
        <w:numPr>
          <w:ilvl w:val="0"/>
          <w:numId w:val="1"/>
        </w:numPr>
        <w:ind w:left="567" w:hanging="567"/>
        <w:rPr>
          <w:rFonts w:ascii="Aptos" w:hAnsi="Aptos"/>
          <w:b/>
        </w:rPr>
      </w:pPr>
      <w:r w:rsidRPr="00C75B08">
        <w:rPr>
          <w:rFonts w:ascii="Aptos" w:hAnsi="Aptos"/>
          <w:b/>
        </w:rPr>
        <w:t>SITE SAFETY:</w:t>
      </w:r>
    </w:p>
    <w:p w14:paraId="2545EF53" w14:textId="77777777" w:rsidR="00B22F48" w:rsidRPr="00C75B08" w:rsidRDefault="00B22F48" w:rsidP="00CC5D17">
      <w:pPr>
        <w:pStyle w:val="ListParagraph"/>
        <w:ind w:left="567" w:hanging="567"/>
        <w:rPr>
          <w:rFonts w:ascii="Aptos" w:hAnsi="Aptos"/>
        </w:rPr>
      </w:pPr>
    </w:p>
    <w:p w14:paraId="6A7FEED9" w14:textId="674870C6" w:rsidR="00B236A6" w:rsidRDefault="00B22F48" w:rsidP="00D96293">
      <w:pPr>
        <w:pStyle w:val="ListParagraph"/>
        <w:ind w:left="567"/>
        <w:jc w:val="both"/>
        <w:rPr>
          <w:rFonts w:ascii="Aptos" w:hAnsi="Aptos"/>
        </w:rPr>
      </w:pPr>
      <w:r w:rsidRPr="00C75B08">
        <w:rPr>
          <w:rFonts w:ascii="Aptos" w:hAnsi="Aptos"/>
        </w:rPr>
        <w:t xml:space="preserve">Site safety is the responsibility of all management and staff involved in the project and should be considered paramount.  Method statements, risk assessments and COSSH </w:t>
      </w:r>
      <w:r w:rsidRPr="00C75B08">
        <w:rPr>
          <w:rFonts w:ascii="Aptos" w:hAnsi="Aptos"/>
        </w:rPr>
        <w:lastRenderedPageBreak/>
        <w:t>data to be provided prior to any works taking place on site.  The Client anticipates that the tenderer within his tendered price submission will cover all costs (both direct and indirect) involved in this.  All accidents and safety related incidents are to be reported to the client immediately.</w:t>
      </w:r>
    </w:p>
    <w:p w14:paraId="70D59F97" w14:textId="77777777" w:rsidR="00D96293" w:rsidRPr="00C75B08" w:rsidRDefault="00D96293" w:rsidP="00D96293">
      <w:pPr>
        <w:pStyle w:val="ListParagraph"/>
        <w:ind w:left="567"/>
        <w:jc w:val="both"/>
        <w:rPr>
          <w:rFonts w:ascii="Aptos" w:hAnsi="Aptos"/>
        </w:rPr>
      </w:pPr>
    </w:p>
    <w:p w14:paraId="48FAF112" w14:textId="77777777" w:rsidR="00B22F48" w:rsidRPr="00C75B08" w:rsidRDefault="00B22F48" w:rsidP="00CC5D17">
      <w:pPr>
        <w:pStyle w:val="ListParagraph"/>
        <w:numPr>
          <w:ilvl w:val="0"/>
          <w:numId w:val="1"/>
        </w:numPr>
        <w:ind w:left="567" w:hanging="567"/>
        <w:rPr>
          <w:rFonts w:ascii="Aptos" w:hAnsi="Aptos"/>
          <w:b/>
        </w:rPr>
      </w:pPr>
      <w:r w:rsidRPr="00C75B08">
        <w:rPr>
          <w:rFonts w:ascii="Aptos" w:hAnsi="Aptos"/>
          <w:b/>
        </w:rPr>
        <w:t>SERVICE DRAWINGS:</w:t>
      </w:r>
    </w:p>
    <w:p w14:paraId="5DFF0B24" w14:textId="77777777" w:rsidR="00B22F48" w:rsidRPr="00C75B08" w:rsidRDefault="00B22F48" w:rsidP="00CC5D17">
      <w:pPr>
        <w:pStyle w:val="ListParagraph"/>
        <w:ind w:left="567" w:hanging="567"/>
        <w:rPr>
          <w:rFonts w:ascii="Aptos" w:hAnsi="Aptos"/>
        </w:rPr>
      </w:pPr>
    </w:p>
    <w:p w14:paraId="1C5B487C" w14:textId="0E226CF0" w:rsidR="00240549" w:rsidRPr="00C75B08" w:rsidRDefault="00B22F48" w:rsidP="00B47CD0">
      <w:pPr>
        <w:pStyle w:val="ListParagraph"/>
        <w:ind w:left="567"/>
        <w:jc w:val="both"/>
        <w:rPr>
          <w:rFonts w:ascii="Aptos" w:hAnsi="Aptos"/>
        </w:rPr>
      </w:pPr>
      <w:r w:rsidRPr="00C75B08">
        <w:rPr>
          <w:rFonts w:ascii="Aptos" w:hAnsi="Aptos"/>
        </w:rPr>
        <w:t xml:space="preserve">The services </w:t>
      </w:r>
      <w:r w:rsidR="00B236A6" w:rsidRPr="00C75B08">
        <w:rPr>
          <w:rFonts w:ascii="Aptos" w:hAnsi="Aptos"/>
        </w:rPr>
        <w:t xml:space="preserve">drawing </w:t>
      </w:r>
      <w:r w:rsidR="00D96293" w:rsidRPr="00D96293">
        <w:rPr>
          <w:rFonts w:ascii="Aptos" w:hAnsi="Aptos"/>
        </w:rPr>
        <w:t xml:space="preserve">LH13197 </w:t>
      </w:r>
      <w:proofErr w:type="spellStart"/>
      <w:proofErr w:type="gramStart"/>
      <w:r w:rsidR="00D96293" w:rsidRPr="00D96293">
        <w:rPr>
          <w:rFonts w:ascii="Aptos" w:hAnsi="Aptos"/>
        </w:rPr>
        <w:t>rev.E</w:t>
      </w:r>
      <w:proofErr w:type="spellEnd"/>
      <w:proofErr w:type="gramEnd"/>
      <w:r w:rsidR="00D96293" w:rsidRPr="00D96293">
        <w:rPr>
          <w:rFonts w:ascii="Aptos" w:hAnsi="Aptos"/>
        </w:rPr>
        <w:t xml:space="preserve"> </w:t>
      </w:r>
      <w:r w:rsidR="00F00FEC">
        <w:rPr>
          <w:rFonts w:ascii="Aptos" w:hAnsi="Aptos"/>
        </w:rPr>
        <w:t>(</w:t>
      </w:r>
      <w:r w:rsidR="00F00FEC" w:rsidRPr="00F00FEC">
        <w:rPr>
          <w:rFonts w:ascii="Aptos" w:hAnsi="Aptos"/>
        </w:rPr>
        <w:t>LH13197-IFS-01-00-DR-Y-0002</w:t>
      </w:r>
      <w:r w:rsidR="00F00FEC">
        <w:rPr>
          <w:rFonts w:ascii="Aptos" w:hAnsi="Aptos"/>
        </w:rPr>
        <w:t xml:space="preserve">) </w:t>
      </w:r>
      <w:r w:rsidR="005322F1" w:rsidRPr="00C75B08">
        <w:rPr>
          <w:rFonts w:ascii="Aptos" w:hAnsi="Aptos"/>
        </w:rPr>
        <w:t xml:space="preserve">will be issued and is to </w:t>
      </w:r>
      <w:r w:rsidRPr="00C75B08">
        <w:rPr>
          <w:rFonts w:ascii="Aptos" w:hAnsi="Aptos"/>
        </w:rPr>
        <w:t xml:space="preserve">be used as the base site issue drawing. </w:t>
      </w:r>
      <w:r w:rsidR="00B236A6" w:rsidRPr="00C75B08">
        <w:rPr>
          <w:rFonts w:ascii="Aptos" w:hAnsi="Aptos"/>
        </w:rPr>
        <w:t>They</w:t>
      </w:r>
      <w:r w:rsidRPr="00C75B08">
        <w:rPr>
          <w:rFonts w:ascii="Aptos" w:hAnsi="Aptos"/>
        </w:rPr>
        <w:t xml:space="preserve"> must be checked by the </w:t>
      </w:r>
      <w:r w:rsidR="00D96293" w:rsidRPr="00C75B08">
        <w:rPr>
          <w:rFonts w:ascii="Aptos" w:hAnsi="Aptos"/>
        </w:rPr>
        <w:t xml:space="preserve">tenderer </w:t>
      </w:r>
      <w:r w:rsidRPr="00C75B08">
        <w:rPr>
          <w:rFonts w:ascii="Aptos" w:hAnsi="Aptos"/>
        </w:rPr>
        <w:t xml:space="preserve">on receipt of order.  Any proposed amendments must be notified to the Clients Representative for approval.  The drawing is then to </w:t>
      </w:r>
      <w:r w:rsidR="00C61D41" w:rsidRPr="00C75B08">
        <w:rPr>
          <w:rFonts w:ascii="Aptos" w:hAnsi="Aptos"/>
        </w:rPr>
        <w:t xml:space="preserve">be issued with the </w:t>
      </w:r>
      <w:r w:rsidR="00D96293" w:rsidRPr="00C75B08">
        <w:rPr>
          <w:rFonts w:ascii="Aptos" w:hAnsi="Aptos"/>
        </w:rPr>
        <w:t xml:space="preserve">tenderer </w:t>
      </w:r>
      <w:r w:rsidR="00C61D41" w:rsidRPr="00C75B08">
        <w:rPr>
          <w:rFonts w:ascii="Aptos" w:hAnsi="Aptos"/>
        </w:rPr>
        <w:t>logo.  An</w:t>
      </w:r>
      <w:r w:rsidRPr="00C75B08">
        <w:rPr>
          <w:rFonts w:ascii="Aptos" w:hAnsi="Aptos"/>
        </w:rPr>
        <w:t xml:space="preserve">y modifications from that point will be the responsibility of the </w:t>
      </w:r>
      <w:r w:rsidR="00D96293" w:rsidRPr="00C75B08">
        <w:rPr>
          <w:rFonts w:ascii="Aptos" w:hAnsi="Aptos"/>
        </w:rPr>
        <w:t>tenderer</w:t>
      </w:r>
      <w:r w:rsidRPr="00C75B08">
        <w:rPr>
          <w:rFonts w:ascii="Aptos" w:hAnsi="Aptos"/>
        </w:rPr>
        <w:t>.</w:t>
      </w:r>
    </w:p>
    <w:p w14:paraId="74F87FCE" w14:textId="77777777" w:rsidR="00B22F48" w:rsidRPr="00C75B08" w:rsidRDefault="00B22F48" w:rsidP="00CC5D17">
      <w:pPr>
        <w:pStyle w:val="ListParagraph"/>
        <w:ind w:left="567" w:hanging="567"/>
        <w:rPr>
          <w:rFonts w:ascii="Aptos" w:hAnsi="Aptos"/>
        </w:rPr>
      </w:pPr>
    </w:p>
    <w:p w14:paraId="7C4BFBF7" w14:textId="77777777" w:rsidR="00B22F48" w:rsidRPr="00C75B08" w:rsidRDefault="00B22F48" w:rsidP="00CC5D17">
      <w:pPr>
        <w:pStyle w:val="ListParagraph"/>
        <w:numPr>
          <w:ilvl w:val="0"/>
          <w:numId w:val="1"/>
        </w:numPr>
        <w:ind w:left="567" w:hanging="567"/>
        <w:rPr>
          <w:rFonts w:ascii="Aptos" w:hAnsi="Aptos"/>
          <w:b/>
        </w:rPr>
      </w:pPr>
      <w:r w:rsidRPr="00C75B08">
        <w:rPr>
          <w:rFonts w:ascii="Aptos" w:hAnsi="Aptos"/>
          <w:b/>
        </w:rPr>
        <w:t>INSTALLATION:</w:t>
      </w:r>
    </w:p>
    <w:p w14:paraId="0A0E35EF" w14:textId="77777777" w:rsidR="00B22F48" w:rsidRPr="00C75B08" w:rsidRDefault="00B22F48" w:rsidP="00CC5D17">
      <w:pPr>
        <w:pStyle w:val="ListParagraph"/>
        <w:ind w:left="567" w:hanging="567"/>
        <w:rPr>
          <w:rFonts w:ascii="Aptos" w:hAnsi="Aptos"/>
          <w:b/>
        </w:rPr>
      </w:pPr>
    </w:p>
    <w:p w14:paraId="5E37C765" w14:textId="77777777" w:rsidR="00B22F48" w:rsidRPr="00C75B08" w:rsidRDefault="00B236A6" w:rsidP="00B47CD0">
      <w:pPr>
        <w:pStyle w:val="ListParagraph"/>
        <w:ind w:left="567"/>
        <w:jc w:val="both"/>
        <w:rPr>
          <w:rFonts w:ascii="Aptos" w:hAnsi="Aptos"/>
        </w:rPr>
      </w:pPr>
      <w:r w:rsidRPr="00C75B08">
        <w:rPr>
          <w:rFonts w:ascii="Aptos" w:hAnsi="Aptos"/>
        </w:rPr>
        <w:t>T</w:t>
      </w:r>
      <w:r w:rsidR="00B22F48" w:rsidRPr="00C75B08">
        <w:rPr>
          <w:rFonts w:ascii="Aptos" w:hAnsi="Aptos"/>
        </w:rPr>
        <w:t>he price quoted for installation shall allow for the supply of all materials and labour necessary for the connection of water, waste and electrical supplies.</w:t>
      </w:r>
    </w:p>
    <w:p w14:paraId="1CE96907" w14:textId="77777777" w:rsidR="00B22F48" w:rsidRPr="00C75B08" w:rsidRDefault="00B22F48" w:rsidP="00B47CD0">
      <w:pPr>
        <w:pStyle w:val="ListParagraph"/>
        <w:ind w:left="567" w:hanging="567"/>
        <w:jc w:val="both"/>
        <w:rPr>
          <w:rFonts w:ascii="Aptos" w:hAnsi="Aptos"/>
        </w:rPr>
      </w:pPr>
    </w:p>
    <w:p w14:paraId="416EE445" w14:textId="77777777" w:rsidR="004D69D6" w:rsidRPr="00C75B08" w:rsidRDefault="00C60D6D" w:rsidP="00B47CD0">
      <w:pPr>
        <w:pStyle w:val="ListParagraph"/>
        <w:numPr>
          <w:ilvl w:val="0"/>
          <w:numId w:val="4"/>
        </w:numPr>
        <w:ind w:left="851" w:hanging="284"/>
        <w:jc w:val="both"/>
        <w:rPr>
          <w:rFonts w:ascii="Aptos" w:hAnsi="Aptos"/>
        </w:rPr>
      </w:pPr>
      <w:r w:rsidRPr="00C75B08">
        <w:rPr>
          <w:rFonts w:ascii="Aptos" w:hAnsi="Aptos"/>
        </w:rPr>
        <w:t>All M&amp;E and service connections are to be m</w:t>
      </w:r>
      <w:r w:rsidR="004D69D6" w:rsidRPr="00C75B08">
        <w:rPr>
          <w:rFonts w:ascii="Aptos" w:hAnsi="Aptos"/>
        </w:rPr>
        <w:t>ade by suitably qualified staff</w:t>
      </w:r>
      <w:r w:rsidRPr="00C75B08">
        <w:rPr>
          <w:rFonts w:ascii="Aptos" w:hAnsi="Aptos"/>
        </w:rPr>
        <w:t xml:space="preserve">  </w:t>
      </w:r>
    </w:p>
    <w:p w14:paraId="563803C8" w14:textId="2E38E884" w:rsidR="00C60D6D" w:rsidRPr="00C75B08" w:rsidRDefault="00C60D6D" w:rsidP="00B47CD0">
      <w:pPr>
        <w:pStyle w:val="ListParagraph"/>
        <w:numPr>
          <w:ilvl w:val="0"/>
          <w:numId w:val="4"/>
        </w:numPr>
        <w:ind w:left="851" w:hanging="284"/>
        <w:jc w:val="both"/>
        <w:rPr>
          <w:rFonts w:ascii="Aptos" w:hAnsi="Aptos"/>
        </w:rPr>
      </w:pPr>
      <w:r w:rsidRPr="00C75B08">
        <w:rPr>
          <w:rFonts w:ascii="Aptos" w:hAnsi="Aptos"/>
        </w:rPr>
        <w:t xml:space="preserve">The plumbing </w:t>
      </w:r>
      <w:r w:rsidR="00D42B3C" w:rsidRPr="00C75B08">
        <w:rPr>
          <w:rFonts w:ascii="Aptos" w:hAnsi="Aptos"/>
        </w:rPr>
        <w:t>connection</w:t>
      </w:r>
      <w:r w:rsidR="00F00FEC">
        <w:rPr>
          <w:rFonts w:ascii="Aptos" w:hAnsi="Aptos"/>
        </w:rPr>
        <w:t xml:space="preserve"> </w:t>
      </w:r>
      <w:r w:rsidRPr="00C75B08">
        <w:rPr>
          <w:rFonts w:ascii="Aptos" w:hAnsi="Aptos"/>
        </w:rPr>
        <w:t>shall be carried out by operati</w:t>
      </w:r>
      <w:r w:rsidR="004D69D6" w:rsidRPr="00C75B08">
        <w:rPr>
          <w:rFonts w:ascii="Aptos" w:hAnsi="Aptos"/>
        </w:rPr>
        <w:t xml:space="preserve">ves who are certified </w:t>
      </w:r>
      <w:proofErr w:type="gramStart"/>
      <w:r w:rsidR="004D69D6" w:rsidRPr="00C75B08">
        <w:rPr>
          <w:rFonts w:ascii="Aptos" w:hAnsi="Aptos"/>
        </w:rPr>
        <w:t>competent</w:t>
      </w:r>
      <w:proofErr w:type="gramEnd"/>
    </w:p>
    <w:p w14:paraId="3DF5EBE5" w14:textId="77777777" w:rsidR="00C60D6D" w:rsidRPr="00C75B08" w:rsidRDefault="00D42B3C" w:rsidP="00B47CD0">
      <w:pPr>
        <w:pStyle w:val="ListParagraph"/>
        <w:numPr>
          <w:ilvl w:val="0"/>
          <w:numId w:val="4"/>
        </w:numPr>
        <w:ind w:left="851" w:hanging="284"/>
        <w:jc w:val="both"/>
        <w:rPr>
          <w:rFonts w:ascii="Aptos" w:hAnsi="Aptos"/>
        </w:rPr>
      </w:pPr>
      <w:r w:rsidRPr="00C75B08">
        <w:rPr>
          <w:rFonts w:ascii="Aptos" w:hAnsi="Aptos"/>
        </w:rPr>
        <w:t>The electrical connections</w:t>
      </w:r>
      <w:r w:rsidR="00C60D6D" w:rsidRPr="00C75B08">
        <w:rPr>
          <w:rFonts w:ascii="Aptos" w:hAnsi="Aptos"/>
        </w:rPr>
        <w:t xml:space="preserve"> shall be carried out by ope</w:t>
      </w:r>
      <w:r w:rsidR="004D69D6" w:rsidRPr="00C75B08">
        <w:rPr>
          <w:rFonts w:ascii="Aptos" w:hAnsi="Aptos"/>
        </w:rPr>
        <w:t>ratives who are NICEIC approved</w:t>
      </w:r>
    </w:p>
    <w:p w14:paraId="1E677AAC" w14:textId="77777777" w:rsidR="004D69D6" w:rsidRPr="00C75B08" w:rsidRDefault="004D69D6" w:rsidP="00B47CD0">
      <w:pPr>
        <w:pStyle w:val="ListParagraph"/>
        <w:numPr>
          <w:ilvl w:val="0"/>
          <w:numId w:val="4"/>
        </w:numPr>
        <w:spacing w:after="0"/>
        <w:ind w:left="851" w:hanging="284"/>
        <w:jc w:val="both"/>
        <w:rPr>
          <w:rFonts w:ascii="Aptos" w:hAnsi="Aptos"/>
        </w:rPr>
      </w:pPr>
      <w:r w:rsidRPr="00C75B08">
        <w:rPr>
          <w:rFonts w:ascii="Aptos" w:hAnsi="Aptos"/>
        </w:rPr>
        <w:t>Material specification for all works to be confirmed by client</w:t>
      </w:r>
    </w:p>
    <w:p w14:paraId="02D9E118" w14:textId="77777777" w:rsidR="00CC5D17" w:rsidRPr="00C75B08" w:rsidRDefault="00CC5D17" w:rsidP="00CC5D17">
      <w:pPr>
        <w:pStyle w:val="ListParagraph"/>
        <w:ind w:left="567" w:hanging="567"/>
        <w:rPr>
          <w:rFonts w:ascii="Aptos" w:hAnsi="Aptos"/>
        </w:rPr>
      </w:pPr>
    </w:p>
    <w:p w14:paraId="7B9D0991" w14:textId="77777777" w:rsidR="00C60D6D" w:rsidRPr="00C75B08" w:rsidRDefault="00C60D6D" w:rsidP="00CC5D17">
      <w:pPr>
        <w:pStyle w:val="ListParagraph"/>
        <w:numPr>
          <w:ilvl w:val="0"/>
          <w:numId w:val="1"/>
        </w:numPr>
        <w:ind w:left="567" w:hanging="567"/>
        <w:rPr>
          <w:rFonts w:ascii="Aptos" w:hAnsi="Aptos"/>
          <w:b/>
        </w:rPr>
      </w:pPr>
      <w:r w:rsidRPr="00C75B08">
        <w:rPr>
          <w:rFonts w:ascii="Aptos" w:hAnsi="Aptos"/>
          <w:b/>
        </w:rPr>
        <w:t>TESTING AND COMMISSIONING:</w:t>
      </w:r>
    </w:p>
    <w:p w14:paraId="5284F431" w14:textId="77777777" w:rsidR="00C60D6D" w:rsidRPr="00C75B08" w:rsidRDefault="00C60D6D" w:rsidP="00CC5D17">
      <w:pPr>
        <w:pStyle w:val="ListParagraph"/>
        <w:ind w:left="567" w:hanging="567"/>
        <w:rPr>
          <w:rFonts w:ascii="Aptos" w:hAnsi="Aptos"/>
        </w:rPr>
      </w:pPr>
    </w:p>
    <w:p w14:paraId="5198D796" w14:textId="77777777" w:rsidR="00C60D6D" w:rsidRPr="00C75B08" w:rsidRDefault="00C60D6D" w:rsidP="00B47CD0">
      <w:pPr>
        <w:pStyle w:val="ListParagraph"/>
        <w:ind w:left="567"/>
        <w:jc w:val="both"/>
        <w:rPr>
          <w:rFonts w:ascii="Aptos" w:hAnsi="Aptos"/>
        </w:rPr>
      </w:pPr>
      <w:r w:rsidRPr="00C75B08">
        <w:rPr>
          <w:rFonts w:ascii="Aptos" w:hAnsi="Aptos"/>
        </w:rPr>
        <w:t>All equipment to be tested and commissioned according to the manufacturers’ instructions.  This is to be undertaken prior to handover at an agreed time and date and witnessed by client/clients representative.</w:t>
      </w:r>
    </w:p>
    <w:p w14:paraId="6F9382E3" w14:textId="77777777" w:rsidR="00C60D6D" w:rsidRPr="00C75B08" w:rsidRDefault="00C60D6D" w:rsidP="00CC5D17">
      <w:pPr>
        <w:pStyle w:val="ListParagraph"/>
        <w:ind w:left="567" w:hanging="567"/>
        <w:rPr>
          <w:rFonts w:ascii="Aptos" w:hAnsi="Aptos"/>
        </w:rPr>
      </w:pPr>
    </w:p>
    <w:p w14:paraId="09111FCD" w14:textId="77777777" w:rsidR="00C60D6D" w:rsidRPr="00C75B08" w:rsidRDefault="00C60D6D" w:rsidP="00CC5D17">
      <w:pPr>
        <w:pStyle w:val="ListParagraph"/>
        <w:ind w:left="567"/>
        <w:rPr>
          <w:rFonts w:ascii="Aptos" w:hAnsi="Aptos"/>
        </w:rPr>
      </w:pPr>
      <w:r w:rsidRPr="00C75B08">
        <w:rPr>
          <w:rFonts w:ascii="Aptos" w:hAnsi="Aptos"/>
        </w:rPr>
        <w:t>TEST CERTIFICATES TO BE AVAILABLE AT HANDOVER.</w:t>
      </w:r>
    </w:p>
    <w:p w14:paraId="70FDAD26" w14:textId="77777777" w:rsidR="00D42B3C" w:rsidRPr="00C75B08" w:rsidRDefault="00D42B3C" w:rsidP="00CC5D17">
      <w:pPr>
        <w:pStyle w:val="ListParagraph"/>
        <w:ind w:left="567"/>
        <w:rPr>
          <w:rFonts w:ascii="Aptos" w:hAnsi="Aptos"/>
        </w:rPr>
      </w:pPr>
    </w:p>
    <w:p w14:paraId="4EE8750D" w14:textId="77777777" w:rsidR="00C60D6D" w:rsidRPr="00C75B08" w:rsidRDefault="00C60D6D" w:rsidP="00CC5D17">
      <w:pPr>
        <w:pStyle w:val="ListParagraph"/>
        <w:numPr>
          <w:ilvl w:val="0"/>
          <w:numId w:val="1"/>
        </w:numPr>
        <w:ind w:left="567" w:hanging="567"/>
        <w:rPr>
          <w:rFonts w:ascii="Aptos" w:hAnsi="Aptos"/>
          <w:b/>
        </w:rPr>
      </w:pPr>
      <w:r w:rsidRPr="00C75B08">
        <w:rPr>
          <w:rFonts w:ascii="Aptos" w:hAnsi="Aptos"/>
          <w:b/>
        </w:rPr>
        <w:t>CLEANING OF WORKS:</w:t>
      </w:r>
    </w:p>
    <w:p w14:paraId="46DF6371" w14:textId="77777777" w:rsidR="00C60D6D" w:rsidRPr="00C75B08" w:rsidRDefault="00C60D6D" w:rsidP="00CC5D17">
      <w:pPr>
        <w:pStyle w:val="ListParagraph"/>
        <w:ind w:left="567" w:hanging="567"/>
        <w:rPr>
          <w:rFonts w:ascii="Aptos" w:hAnsi="Aptos"/>
          <w:b/>
        </w:rPr>
      </w:pPr>
    </w:p>
    <w:p w14:paraId="02F6B93A" w14:textId="60F96366" w:rsidR="00B22F48" w:rsidRPr="00C75B08" w:rsidRDefault="00481A48" w:rsidP="00B47CD0">
      <w:pPr>
        <w:pStyle w:val="ListParagraph"/>
        <w:ind w:left="567"/>
        <w:jc w:val="both"/>
        <w:rPr>
          <w:rFonts w:ascii="Aptos" w:hAnsi="Aptos"/>
        </w:rPr>
      </w:pPr>
      <w:proofErr w:type="gramStart"/>
      <w:r w:rsidRPr="00C75B08">
        <w:rPr>
          <w:rFonts w:ascii="Aptos" w:hAnsi="Aptos"/>
        </w:rPr>
        <w:t>During the course of</w:t>
      </w:r>
      <w:proofErr w:type="gramEnd"/>
      <w:r w:rsidRPr="00C75B08">
        <w:rPr>
          <w:rFonts w:ascii="Aptos" w:hAnsi="Aptos"/>
        </w:rPr>
        <w:t xml:space="preserve"> the contract removal of all delivery packaging and related waste materials is to be removed from the site by the </w:t>
      </w:r>
      <w:r w:rsidR="00395E9B">
        <w:rPr>
          <w:rFonts w:ascii="Aptos" w:hAnsi="Aptos"/>
        </w:rPr>
        <w:t>contractor</w:t>
      </w:r>
      <w:r w:rsidRPr="00C75B08">
        <w:rPr>
          <w:rFonts w:ascii="Aptos" w:hAnsi="Aptos"/>
        </w:rPr>
        <w:t>.  Prior to handover all plastic protection to be removed, the area cleaned and equipment to be cleaned ready for the client hygienic clean.</w:t>
      </w:r>
    </w:p>
    <w:p w14:paraId="4E2C8B02" w14:textId="77777777" w:rsidR="00CC5D17" w:rsidRPr="00C75B08" w:rsidRDefault="00CC5D17" w:rsidP="00CC5D17">
      <w:pPr>
        <w:pStyle w:val="ListParagraph"/>
        <w:ind w:left="567"/>
        <w:rPr>
          <w:rFonts w:ascii="Aptos" w:hAnsi="Aptos"/>
        </w:rPr>
      </w:pPr>
    </w:p>
    <w:p w14:paraId="1DDDBAA0" w14:textId="77777777" w:rsidR="00481A48" w:rsidRPr="00C75B08" w:rsidRDefault="00481A48" w:rsidP="00CC5D17">
      <w:pPr>
        <w:pStyle w:val="ListParagraph"/>
        <w:numPr>
          <w:ilvl w:val="0"/>
          <w:numId w:val="1"/>
        </w:numPr>
        <w:ind w:left="567" w:hanging="567"/>
        <w:rPr>
          <w:rFonts w:ascii="Aptos" w:hAnsi="Aptos"/>
          <w:b/>
        </w:rPr>
      </w:pPr>
      <w:r w:rsidRPr="00C75B08">
        <w:rPr>
          <w:rFonts w:ascii="Aptos" w:hAnsi="Aptos"/>
          <w:b/>
        </w:rPr>
        <w:t>O&amp;M MANUAL:</w:t>
      </w:r>
    </w:p>
    <w:p w14:paraId="5E4D5002" w14:textId="77777777" w:rsidR="00481A48" w:rsidRPr="00C75B08" w:rsidRDefault="00481A48" w:rsidP="00CC5D17">
      <w:pPr>
        <w:pStyle w:val="ListParagraph"/>
        <w:ind w:left="567" w:hanging="567"/>
        <w:rPr>
          <w:rFonts w:ascii="Aptos" w:hAnsi="Aptos"/>
        </w:rPr>
      </w:pPr>
    </w:p>
    <w:p w14:paraId="57034C4B" w14:textId="5338E818" w:rsidR="00481A48" w:rsidRPr="00C75B08" w:rsidRDefault="00481A48" w:rsidP="00B47CD0">
      <w:pPr>
        <w:pStyle w:val="ListParagraph"/>
        <w:ind w:left="567"/>
        <w:jc w:val="both"/>
        <w:rPr>
          <w:rFonts w:ascii="Aptos" w:hAnsi="Aptos"/>
        </w:rPr>
      </w:pPr>
      <w:r w:rsidRPr="00C75B08">
        <w:rPr>
          <w:rFonts w:ascii="Aptos" w:hAnsi="Aptos"/>
        </w:rPr>
        <w:t xml:space="preserve">The </w:t>
      </w:r>
      <w:r w:rsidR="00395E9B">
        <w:rPr>
          <w:rFonts w:ascii="Aptos" w:hAnsi="Aptos"/>
        </w:rPr>
        <w:t>contractor</w:t>
      </w:r>
      <w:r w:rsidRPr="00C75B08">
        <w:rPr>
          <w:rFonts w:ascii="Aptos" w:hAnsi="Aptos"/>
        </w:rPr>
        <w:t xml:space="preserve"> to provide three (3) copies of the operation and maintenance manuals</w:t>
      </w:r>
      <w:r w:rsidR="004F4100" w:rsidRPr="00C75B08">
        <w:rPr>
          <w:rFonts w:ascii="Aptos" w:hAnsi="Aptos"/>
        </w:rPr>
        <w:t xml:space="preserve"> and 1 no. disc</w:t>
      </w:r>
      <w:r w:rsidRPr="00C75B08">
        <w:rPr>
          <w:rFonts w:ascii="Aptos" w:hAnsi="Aptos"/>
        </w:rPr>
        <w:t>.  To comprise:</w:t>
      </w:r>
    </w:p>
    <w:p w14:paraId="3492C4D8" w14:textId="77777777" w:rsidR="00481A48" w:rsidRPr="00C75B08" w:rsidRDefault="00481A48" w:rsidP="00B47CD0">
      <w:pPr>
        <w:pStyle w:val="ListParagraph"/>
        <w:ind w:left="567" w:hanging="567"/>
        <w:jc w:val="both"/>
        <w:rPr>
          <w:rFonts w:ascii="Aptos" w:hAnsi="Aptos"/>
        </w:rPr>
      </w:pPr>
    </w:p>
    <w:p w14:paraId="7D966603" w14:textId="77777777" w:rsidR="00481A48" w:rsidRPr="00C75B08" w:rsidRDefault="00481A48" w:rsidP="00B47CD0">
      <w:pPr>
        <w:pStyle w:val="ListParagraph"/>
        <w:numPr>
          <w:ilvl w:val="0"/>
          <w:numId w:val="2"/>
        </w:numPr>
        <w:ind w:left="851" w:hanging="284"/>
        <w:jc w:val="both"/>
        <w:rPr>
          <w:rFonts w:ascii="Aptos" w:hAnsi="Aptos"/>
        </w:rPr>
      </w:pPr>
      <w:r w:rsidRPr="00C75B08">
        <w:rPr>
          <w:rFonts w:ascii="Aptos" w:hAnsi="Aptos"/>
        </w:rPr>
        <w:t>Index</w:t>
      </w:r>
    </w:p>
    <w:p w14:paraId="0DD46F3D" w14:textId="77777777" w:rsidR="00481A48" w:rsidRPr="00C75B08" w:rsidRDefault="00481A48" w:rsidP="00B47CD0">
      <w:pPr>
        <w:pStyle w:val="ListParagraph"/>
        <w:numPr>
          <w:ilvl w:val="0"/>
          <w:numId w:val="2"/>
        </w:numPr>
        <w:ind w:left="851" w:hanging="284"/>
        <w:jc w:val="both"/>
        <w:rPr>
          <w:rFonts w:ascii="Aptos" w:hAnsi="Aptos"/>
        </w:rPr>
      </w:pPr>
      <w:r w:rsidRPr="00C75B08">
        <w:rPr>
          <w:rFonts w:ascii="Aptos" w:hAnsi="Aptos"/>
        </w:rPr>
        <w:t>Warranty periods</w:t>
      </w:r>
    </w:p>
    <w:p w14:paraId="29BC2B3D" w14:textId="77777777" w:rsidR="00481A48" w:rsidRPr="00C75B08" w:rsidRDefault="00481A48" w:rsidP="00B47CD0">
      <w:pPr>
        <w:pStyle w:val="ListParagraph"/>
        <w:numPr>
          <w:ilvl w:val="0"/>
          <w:numId w:val="2"/>
        </w:numPr>
        <w:ind w:left="851" w:hanging="284"/>
        <w:jc w:val="both"/>
        <w:rPr>
          <w:rFonts w:ascii="Aptos" w:hAnsi="Aptos"/>
        </w:rPr>
      </w:pPr>
      <w:r w:rsidRPr="00C75B08">
        <w:rPr>
          <w:rFonts w:ascii="Aptos" w:hAnsi="Aptos"/>
        </w:rPr>
        <w:t>Extended warranty periods</w:t>
      </w:r>
    </w:p>
    <w:p w14:paraId="32D37FDA" w14:textId="77777777" w:rsidR="00481A48" w:rsidRPr="00C75B08" w:rsidRDefault="00481A48" w:rsidP="00B47CD0">
      <w:pPr>
        <w:pStyle w:val="ListParagraph"/>
        <w:numPr>
          <w:ilvl w:val="0"/>
          <w:numId w:val="2"/>
        </w:numPr>
        <w:ind w:left="851" w:hanging="284"/>
        <w:jc w:val="both"/>
        <w:rPr>
          <w:rFonts w:ascii="Aptos" w:hAnsi="Aptos"/>
        </w:rPr>
      </w:pPr>
      <w:r w:rsidRPr="00C75B08">
        <w:rPr>
          <w:rFonts w:ascii="Aptos" w:hAnsi="Aptos"/>
        </w:rPr>
        <w:lastRenderedPageBreak/>
        <w:t>Details of call out procedure giving daytime and out of hours contact numbers and names and contacts</w:t>
      </w:r>
    </w:p>
    <w:p w14:paraId="76DCACFA" w14:textId="77777777" w:rsidR="00481A48" w:rsidRPr="00C75B08" w:rsidRDefault="00481A48" w:rsidP="00B47CD0">
      <w:pPr>
        <w:pStyle w:val="ListParagraph"/>
        <w:numPr>
          <w:ilvl w:val="0"/>
          <w:numId w:val="2"/>
        </w:numPr>
        <w:ind w:left="851" w:hanging="284"/>
        <w:jc w:val="both"/>
        <w:rPr>
          <w:rFonts w:ascii="Aptos" w:hAnsi="Aptos"/>
        </w:rPr>
      </w:pPr>
      <w:r w:rsidRPr="00C75B08">
        <w:rPr>
          <w:rFonts w:ascii="Aptos" w:hAnsi="Aptos"/>
        </w:rPr>
        <w:t>Product operating and maintenance manuals with a section for client supply items including details on cleaning and maintenance of stainless steel equipment</w:t>
      </w:r>
    </w:p>
    <w:p w14:paraId="0AE4EA69" w14:textId="77777777" w:rsidR="00481A48" w:rsidRPr="00C75B08" w:rsidRDefault="00481A48" w:rsidP="00B47CD0">
      <w:pPr>
        <w:pStyle w:val="ListParagraph"/>
        <w:numPr>
          <w:ilvl w:val="0"/>
          <w:numId w:val="2"/>
        </w:numPr>
        <w:ind w:left="851" w:hanging="284"/>
        <w:jc w:val="both"/>
        <w:rPr>
          <w:rFonts w:ascii="Aptos" w:hAnsi="Aptos"/>
        </w:rPr>
      </w:pPr>
      <w:r w:rsidRPr="00C75B08">
        <w:rPr>
          <w:rFonts w:ascii="Aptos" w:hAnsi="Aptos"/>
        </w:rPr>
        <w:t>Record drawings of the installation</w:t>
      </w:r>
    </w:p>
    <w:p w14:paraId="0B016DBA" w14:textId="77777777" w:rsidR="00481A48" w:rsidRPr="00C75B08" w:rsidRDefault="00481A48" w:rsidP="00B47CD0">
      <w:pPr>
        <w:pStyle w:val="ListParagraph"/>
        <w:numPr>
          <w:ilvl w:val="0"/>
          <w:numId w:val="2"/>
        </w:numPr>
        <w:ind w:left="851" w:hanging="284"/>
        <w:jc w:val="both"/>
        <w:rPr>
          <w:rFonts w:ascii="Aptos" w:hAnsi="Aptos"/>
        </w:rPr>
      </w:pPr>
      <w:r w:rsidRPr="00C75B08">
        <w:rPr>
          <w:rFonts w:ascii="Aptos" w:hAnsi="Aptos"/>
        </w:rPr>
        <w:t>Test certificates</w:t>
      </w:r>
      <w:r w:rsidR="004D69D6" w:rsidRPr="00C75B08">
        <w:rPr>
          <w:rFonts w:ascii="Aptos" w:hAnsi="Aptos"/>
        </w:rPr>
        <w:t>.</w:t>
      </w:r>
    </w:p>
    <w:p w14:paraId="50DB3928" w14:textId="77777777" w:rsidR="00481A48" w:rsidRPr="00C75B08" w:rsidRDefault="00481A48" w:rsidP="00CC5D17">
      <w:pPr>
        <w:pStyle w:val="ListParagraph"/>
        <w:ind w:left="567" w:hanging="567"/>
        <w:rPr>
          <w:rFonts w:ascii="Aptos" w:hAnsi="Aptos"/>
        </w:rPr>
      </w:pPr>
    </w:p>
    <w:p w14:paraId="052CA367" w14:textId="77777777" w:rsidR="00481A48" w:rsidRPr="00C75B08" w:rsidRDefault="00481A48" w:rsidP="00CC5D17">
      <w:pPr>
        <w:pStyle w:val="ListParagraph"/>
        <w:numPr>
          <w:ilvl w:val="0"/>
          <w:numId w:val="1"/>
        </w:numPr>
        <w:ind w:left="567" w:hanging="567"/>
        <w:rPr>
          <w:rFonts w:ascii="Aptos" w:hAnsi="Aptos"/>
          <w:b/>
        </w:rPr>
      </w:pPr>
      <w:r w:rsidRPr="00C75B08">
        <w:rPr>
          <w:rFonts w:ascii="Aptos" w:hAnsi="Aptos"/>
          <w:b/>
        </w:rPr>
        <w:t>TRAINING:</w:t>
      </w:r>
    </w:p>
    <w:p w14:paraId="1C85612A" w14:textId="77777777" w:rsidR="00481A48" w:rsidRPr="00C75B08" w:rsidRDefault="00481A48" w:rsidP="00B47CD0">
      <w:pPr>
        <w:ind w:left="567"/>
        <w:jc w:val="both"/>
        <w:rPr>
          <w:rFonts w:ascii="Aptos" w:hAnsi="Aptos"/>
        </w:rPr>
      </w:pPr>
      <w:r w:rsidRPr="00C75B08">
        <w:rPr>
          <w:rFonts w:ascii="Aptos" w:hAnsi="Aptos"/>
        </w:rPr>
        <w:t>The tenderer is to allow within their costs full training by competent trainers to catering staff to demonstrate the safe and efficient operation, cleaning and daily maintenance of all catering equipment supplied, including briefing of the client maintenance staff on all aspects of maintaining the equipment.</w:t>
      </w:r>
    </w:p>
    <w:p w14:paraId="43ED4B52" w14:textId="77777777" w:rsidR="00481A48" w:rsidRPr="00C75B08" w:rsidRDefault="00481A48" w:rsidP="00B47CD0">
      <w:pPr>
        <w:pStyle w:val="ListParagraph"/>
        <w:numPr>
          <w:ilvl w:val="0"/>
          <w:numId w:val="1"/>
        </w:numPr>
        <w:ind w:left="567" w:hanging="567"/>
        <w:jc w:val="both"/>
        <w:rPr>
          <w:rFonts w:ascii="Aptos" w:hAnsi="Aptos"/>
          <w:b/>
        </w:rPr>
      </w:pPr>
      <w:r w:rsidRPr="00C75B08">
        <w:rPr>
          <w:rFonts w:ascii="Aptos" w:hAnsi="Aptos"/>
          <w:b/>
        </w:rPr>
        <w:t>PUBLICITY:</w:t>
      </w:r>
    </w:p>
    <w:p w14:paraId="016F5213" w14:textId="77777777" w:rsidR="00481A48" w:rsidRPr="00C75B08" w:rsidRDefault="00481A48" w:rsidP="00B47CD0">
      <w:pPr>
        <w:ind w:left="567"/>
        <w:jc w:val="both"/>
        <w:rPr>
          <w:rFonts w:ascii="Aptos" w:hAnsi="Aptos"/>
        </w:rPr>
      </w:pPr>
      <w:r w:rsidRPr="00C75B08">
        <w:rPr>
          <w:rFonts w:ascii="Aptos" w:hAnsi="Aptos"/>
        </w:rPr>
        <w:t>Any publicity giving reference to this project by name, location or any other means is forbidden without the express written permission of The Client.  Photographic and recording equipment of any type may not be used on the site for any purpose whatsoever without the express written permission of The Client.</w:t>
      </w:r>
    </w:p>
    <w:p w14:paraId="26AC48BE" w14:textId="77777777" w:rsidR="00481A48" w:rsidRPr="00C75B08" w:rsidRDefault="00481A48" w:rsidP="00B47CD0">
      <w:pPr>
        <w:pStyle w:val="ListParagraph"/>
        <w:numPr>
          <w:ilvl w:val="0"/>
          <w:numId w:val="1"/>
        </w:numPr>
        <w:ind w:left="567" w:hanging="567"/>
        <w:jc w:val="both"/>
        <w:rPr>
          <w:rFonts w:ascii="Aptos" w:hAnsi="Aptos"/>
          <w:b/>
        </w:rPr>
      </w:pPr>
      <w:r w:rsidRPr="00C75B08">
        <w:rPr>
          <w:rFonts w:ascii="Aptos" w:hAnsi="Aptos"/>
          <w:b/>
        </w:rPr>
        <w:t>CONFIDENTIALITY:</w:t>
      </w:r>
    </w:p>
    <w:p w14:paraId="7D2DE11F" w14:textId="6C3166D4" w:rsidR="000C66AF" w:rsidRDefault="00481A48" w:rsidP="000C66AF">
      <w:pPr>
        <w:ind w:left="567"/>
        <w:jc w:val="both"/>
        <w:rPr>
          <w:rFonts w:ascii="Aptos" w:hAnsi="Aptos"/>
        </w:rPr>
      </w:pPr>
      <w:r w:rsidRPr="00C75B08">
        <w:rPr>
          <w:rFonts w:ascii="Aptos" w:hAnsi="Aptos"/>
        </w:rPr>
        <w:t>All documents relating to this project are the property of The Client and may not be copied or distributed in part or full by any means, or for any purpose whatsoever without the express written permission of The Client.</w:t>
      </w:r>
    </w:p>
    <w:p w14:paraId="530DE8B3" w14:textId="33ED7FF6" w:rsidR="000C66AF" w:rsidRPr="00C75B08" w:rsidRDefault="000C66AF" w:rsidP="000C66AF">
      <w:pPr>
        <w:pStyle w:val="ListParagraph"/>
        <w:numPr>
          <w:ilvl w:val="0"/>
          <w:numId w:val="1"/>
        </w:numPr>
        <w:ind w:left="567" w:hanging="567"/>
        <w:jc w:val="both"/>
        <w:rPr>
          <w:rFonts w:ascii="Aptos" w:hAnsi="Aptos"/>
          <w:b/>
        </w:rPr>
      </w:pPr>
      <w:r>
        <w:rPr>
          <w:rFonts w:ascii="Aptos" w:hAnsi="Aptos"/>
          <w:b/>
        </w:rPr>
        <w:t>TENDERER RESPONSIBILITY</w:t>
      </w:r>
      <w:r w:rsidRPr="00C75B08">
        <w:rPr>
          <w:rFonts w:ascii="Aptos" w:hAnsi="Aptos"/>
          <w:b/>
        </w:rPr>
        <w:t>:</w:t>
      </w:r>
    </w:p>
    <w:p w14:paraId="57A4F311" w14:textId="77777777" w:rsidR="000C66AF" w:rsidRPr="00C75B08" w:rsidRDefault="000C66AF" w:rsidP="000C66AF">
      <w:pPr>
        <w:pStyle w:val="ListParagraph"/>
        <w:ind w:left="567" w:hanging="567"/>
        <w:jc w:val="both"/>
        <w:rPr>
          <w:rFonts w:ascii="Aptos" w:hAnsi="Aptos"/>
          <w:b/>
        </w:rPr>
      </w:pPr>
    </w:p>
    <w:p w14:paraId="132023E6" w14:textId="6D9118E9" w:rsidR="000C66AF" w:rsidRDefault="006214F4" w:rsidP="000C66AF">
      <w:pPr>
        <w:pStyle w:val="ListParagraph"/>
        <w:ind w:left="567"/>
        <w:jc w:val="both"/>
        <w:rPr>
          <w:rFonts w:ascii="Aptos" w:hAnsi="Aptos"/>
        </w:rPr>
      </w:pPr>
      <w:r w:rsidRPr="006214F4">
        <w:rPr>
          <w:rFonts w:ascii="Aptos" w:hAnsi="Aptos"/>
        </w:rPr>
        <w:t xml:space="preserve">It is the bidder's </w:t>
      </w:r>
      <w:r w:rsidRPr="006214F4">
        <w:rPr>
          <w:rFonts w:ascii="Aptos" w:hAnsi="Aptos"/>
        </w:rPr>
        <w:t>responsibility</w:t>
      </w:r>
      <w:r w:rsidRPr="006214F4">
        <w:rPr>
          <w:rFonts w:ascii="Aptos" w:hAnsi="Aptos"/>
        </w:rPr>
        <w:t xml:space="preserve"> to confirm all aspects are included in the above tender </w:t>
      </w:r>
      <w:r w:rsidR="00D110BE">
        <w:rPr>
          <w:rFonts w:ascii="Aptos" w:hAnsi="Aptos"/>
        </w:rPr>
        <w:t xml:space="preserve">BOQ </w:t>
      </w:r>
      <w:r w:rsidRPr="006214F4">
        <w:rPr>
          <w:rFonts w:ascii="Aptos" w:hAnsi="Aptos"/>
        </w:rPr>
        <w:t xml:space="preserve">to deliver this project. The client will not accept any additional costs for ancillary items such as mastics, fixing or items not included in the above list.  </w:t>
      </w:r>
      <w:r w:rsidR="000F69DC" w:rsidRPr="000F69DC">
        <w:rPr>
          <w:rFonts w:ascii="Aptos" w:hAnsi="Aptos"/>
        </w:rPr>
        <w:t>Should any conflicts exist between the drawings provided by any of the design team and this specification, the Tenderer should qualify the query.</w:t>
      </w:r>
    </w:p>
    <w:p w14:paraId="0AAAFDE4" w14:textId="77777777" w:rsidR="000C66AF" w:rsidRPr="00C75B08" w:rsidRDefault="000C66AF" w:rsidP="000C66AF">
      <w:pPr>
        <w:pStyle w:val="ListParagraph"/>
        <w:ind w:left="567"/>
        <w:jc w:val="both"/>
        <w:rPr>
          <w:rFonts w:ascii="Aptos" w:hAnsi="Aptos"/>
        </w:rPr>
      </w:pPr>
    </w:p>
    <w:p w14:paraId="6039BF6F" w14:textId="77777777" w:rsidR="00CC5D17" w:rsidRPr="00C75B08" w:rsidRDefault="00CC5D17" w:rsidP="00B47CD0">
      <w:pPr>
        <w:pStyle w:val="ListParagraph"/>
        <w:numPr>
          <w:ilvl w:val="0"/>
          <w:numId w:val="1"/>
        </w:numPr>
        <w:ind w:left="567" w:hanging="567"/>
        <w:jc w:val="both"/>
        <w:rPr>
          <w:rFonts w:ascii="Aptos" w:hAnsi="Aptos"/>
          <w:b/>
        </w:rPr>
      </w:pPr>
      <w:r w:rsidRPr="00C75B08">
        <w:rPr>
          <w:rFonts w:ascii="Aptos" w:hAnsi="Aptos"/>
          <w:b/>
        </w:rPr>
        <w:t>CONTACT DETAILS:</w:t>
      </w:r>
    </w:p>
    <w:tbl>
      <w:tblPr>
        <w:tblStyle w:val="TableGrid"/>
        <w:tblW w:w="0" w:type="auto"/>
        <w:tblInd w:w="567" w:type="dxa"/>
        <w:tblLook w:val="04A0" w:firstRow="1" w:lastRow="0" w:firstColumn="1" w:lastColumn="0" w:noHBand="0" w:noVBand="1"/>
      </w:tblPr>
      <w:tblGrid>
        <w:gridCol w:w="1809"/>
        <w:gridCol w:w="3113"/>
      </w:tblGrid>
      <w:tr w:rsidR="00580346" w14:paraId="379262D8" w14:textId="77777777" w:rsidTr="00580346">
        <w:trPr>
          <w:trHeight w:val="262"/>
        </w:trPr>
        <w:tc>
          <w:tcPr>
            <w:tcW w:w="4922" w:type="dxa"/>
            <w:gridSpan w:val="2"/>
            <w:shd w:val="clear" w:color="auto" w:fill="BFBFBF" w:themeFill="background1" w:themeFillShade="BF"/>
          </w:tcPr>
          <w:p w14:paraId="097062FE" w14:textId="59625D1C" w:rsidR="00580346" w:rsidRDefault="00580346">
            <w:pPr>
              <w:jc w:val="both"/>
              <w:rPr>
                <w:rFonts w:ascii="Aptos" w:hAnsi="Aptos"/>
              </w:rPr>
            </w:pPr>
            <w:r>
              <w:rPr>
                <w:rFonts w:ascii="Aptos" w:hAnsi="Aptos"/>
              </w:rPr>
              <w:t>Client Contact</w:t>
            </w:r>
          </w:p>
        </w:tc>
      </w:tr>
      <w:tr w:rsidR="00105D4F" w14:paraId="6F3B08D5" w14:textId="77777777" w:rsidTr="00A867C8">
        <w:trPr>
          <w:trHeight w:val="262"/>
        </w:trPr>
        <w:tc>
          <w:tcPr>
            <w:tcW w:w="1809" w:type="dxa"/>
          </w:tcPr>
          <w:p w14:paraId="1179D5F6" w14:textId="0E3DFBD0" w:rsidR="00105D4F" w:rsidRDefault="00A867C8">
            <w:pPr>
              <w:jc w:val="both"/>
              <w:rPr>
                <w:rFonts w:ascii="Aptos" w:hAnsi="Aptos"/>
              </w:rPr>
            </w:pPr>
            <w:r>
              <w:rPr>
                <w:rFonts w:ascii="Aptos" w:hAnsi="Aptos"/>
              </w:rPr>
              <w:t>Contact</w:t>
            </w:r>
          </w:p>
        </w:tc>
        <w:tc>
          <w:tcPr>
            <w:tcW w:w="3113" w:type="dxa"/>
          </w:tcPr>
          <w:p w14:paraId="442F8DB0" w14:textId="77777777" w:rsidR="00105D4F" w:rsidRDefault="00A867C8">
            <w:pPr>
              <w:jc w:val="both"/>
              <w:rPr>
                <w:rFonts w:ascii="Aptos" w:hAnsi="Aptos"/>
              </w:rPr>
            </w:pPr>
            <w:r>
              <w:rPr>
                <w:rFonts w:ascii="Aptos" w:hAnsi="Aptos"/>
              </w:rPr>
              <w:t>Paul Marsden</w:t>
            </w:r>
          </w:p>
          <w:p w14:paraId="0A11FD9C" w14:textId="233506FD" w:rsidR="00556EED" w:rsidRDefault="00556EED">
            <w:pPr>
              <w:jc w:val="both"/>
              <w:rPr>
                <w:rFonts w:ascii="Aptos" w:hAnsi="Aptos"/>
              </w:rPr>
            </w:pPr>
            <w:r>
              <w:rPr>
                <w:rFonts w:ascii="Aptos" w:hAnsi="Aptos"/>
              </w:rPr>
              <w:t>Director of IT &amp; Estates</w:t>
            </w:r>
          </w:p>
        </w:tc>
      </w:tr>
      <w:tr w:rsidR="00105D4F" w14:paraId="08F27CB8" w14:textId="77777777" w:rsidTr="00A867C8">
        <w:trPr>
          <w:trHeight w:val="247"/>
        </w:trPr>
        <w:tc>
          <w:tcPr>
            <w:tcW w:w="1809" w:type="dxa"/>
          </w:tcPr>
          <w:p w14:paraId="46CED84D" w14:textId="42DD3873" w:rsidR="00105D4F" w:rsidRDefault="00556EED">
            <w:pPr>
              <w:jc w:val="both"/>
              <w:rPr>
                <w:rFonts w:ascii="Aptos" w:hAnsi="Aptos"/>
              </w:rPr>
            </w:pPr>
            <w:r>
              <w:rPr>
                <w:rFonts w:ascii="Aptos" w:hAnsi="Aptos"/>
              </w:rPr>
              <w:t>Company</w:t>
            </w:r>
          </w:p>
        </w:tc>
        <w:tc>
          <w:tcPr>
            <w:tcW w:w="3113" w:type="dxa"/>
          </w:tcPr>
          <w:p w14:paraId="084CE4CF" w14:textId="487E1475" w:rsidR="00105D4F" w:rsidRDefault="00556EED">
            <w:pPr>
              <w:jc w:val="both"/>
              <w:rPr>
                <w:rFonts w:ascii="Aptos" w:hAnsi="Aptos"/>
              </w:rPr>
            </w:pPr>
            <w:r>
              <w:rPr>
                <w:rFonts w:ascii="Aptos" w:hAnsi="Aptos"/>
              </w:rPr>
              <w:t>Croydon College</w:t>
            </w:r>
          </w:p>
        </w:tc>
      </w:tr>
      <w:tr w:rsidR="00105D4F" w14:paraId="50E967CA" w14:textId="77777777" w:rsidTr="00A867C8">
        <w:trPr>
          <w:trHeight w:val="262"/>
        </w:trPr>
        <w:tc>
          <w:tcPr>
            <w:tcW w:w="1809" w:type="dxa"/>
          </w:tcPr>
          <w:p w14:paraId="59A75611" w14:textId="5AC204B9" w:rsidR="00105D4F" w:rsidRDefault="008E599E">
            <w:pPr>
              <w:jc w:val="both"/>
              <w:rPr>
                <w:rFonts w:ascii="Aptos" w:hAnsi="Aptos"/>
              </w:rPr>
            </w:pPr>
            <w:r>
              <w:rPr>
                <w:rFonts w:ascii="Aptos" w:hAnsi="Aptos"/>
              </w:rPr>
              <w:t>Email</w:t>
            </w:r>
          </w:p>
        </w:tc>
        <w:tc>
          <w:tcPr>
            <w:tcW w:w="3113" w:type="dxa"/>
          </w:tcPr>
          <w:p w14:paraId="039D9F00" w14:textId="6CB1BDE6" w:rsidR="00105D4F" w:rsidRDefault="007D6108">
            <w:pPr>
              <w:jc w:val="both"/>
              <w:rPr>
                <w:rFonts w:ascii="Aptos" w:hAnsi="Aptos"/>
              </w:rPr>
            </w:pPr>
            <w:r>
              <w:rPr>
                <w:rFonts w:ascii="Aptos" w:hAnsi="Aptos"/>
              </w:rPr>
              <w:t>p</w:t>
            </w:r>
            <w:r w:rsidR="008E599E">
              <w:rPr>
                <w:rFonts w:ascii="Aptos" w:hAnsi="Aptos"/>
              </w:rPr>
              <w:t>aul.marsden@croydon.ac.uk</w:t>
            </w:r>
          </w:p>
        </w:tc>
      </w:tr>
    </w:tbl>
    <w:p w14:paraId="0B26ECDE" w14:textId="4F08D96C" w:rsidR="008E599E" w:rsidRDefault="008E599E" w:rsidP="008E599E">
      <w:pPr>
        <w:jc w:val="both"/>
        <w:rPr>
          <w:rFonts w:ascii="Aptos" w:hAnsi="Aptos"/>
        </w:rPr>
      </w:pPr>
    </w:p>
    <w:tbl>
      <w:tblPr>
        <w:tblStyle w:val="TableGrid"/>
        <w:tblW w:w="0" w:type="auto"/>
        <w:tblInd w:w="567" w:type="dxa"/>
        <w:tblLook w:val="04A0" w:firstRow="1" w:lastRow="0" w:firstColumn="1" w:lastColumn="0" w:noHBand="0" w:noVBand="1"/>
      </w:tblPr>
      <w:tblGrid>
        <w:gridCol w:w="1809"/>
        <w:gridCol w:w="3148"/>
      </w:tblGrid>
      <w:tr w:rsidR="00580346" w14:paraId="31393178" w14:textId="77777777" w:rsidTr="00580346">
        <w:trPr>
          <w:trHeight w:val="262"/>
        </w:trPr>
        <w:tc>
          <w:tcPr>
            <w:tcW w:w="4922" w:type="dxa"/>
            <w:gridSpan w:val="2"/>
            <w:shd w:val="clear" w:color="auto" w:fill="BFBFBF" w:themeFill="background1" w:themeFillShade="BF"/>
          </w:tcPr>
          <w:p w14:paraId="3A7B8F67" w14:textId="254A17C7" w:rsidR="00580346" w:rsidRDefault="00580346" w:rsidP="008C0466">
            <w:pPr>
              <w:jc w:val="both"/>
              <w:rPr>
                <w:rFonts w:ascii="Aptos" w:hAnsi="Aptos"/>
              </w:rPr>
            </w:pPr>
            <w:r>
              <w:rPr>
                <w:rFonts w:ascii="Aptos" w:hAnsi="Aptos"/>
              </w:rPr>
              <w:t>Design Development Contact</w:t>
            </w:r>
          </w:p>
        </w:tc>
      </w:tr>
      <w:tr w:rsidR="008E599E" w14:paraId="09C8C0DB" w14:textId="77777777" w:rsidTr="008C0466">
        <w:trPr>
          <w:trHeight w:val="262"/>
        </w:trPr>
        <w:tc>
          <w:tcPr>
            <w:tcW w:w="1809" w:type="dxa"/>
          </w:tcPr>
          <w:p w14:paraId="21502C87" w14:textId="77777777" w:rsidR="008E599E" w:rsidRDefault="008E599E" w:rsidP="008C0466">
            <w:pPr>
              <w:jc w:val="both"/>
              <w:rPr>
                <w:rFonts w:ascii="Aptos" w:hAnsi="Aptos"/>
              </w:rPr>
            </w:pPr>
            <w:r>
              <w:rPr>
                <w:rFonts w:ascii="Aptos" w:hAnsi="Aptos"/>
              </w:rPr>
              <w:t>Contact</w:t>
            </w:r>
          </w:p>
        </w:tc>
        <w:tc>
          <w:tcPr>
            <w:tcW w:w="3113" w:type="dxa"/>
          </w:tcPr>
          <w:p w14:paraId="068545A2" w14:textId="77777777" w:rsidR="008E599E" w:rsidRDefault="00580346" w:rsidP="008C0466">
            <w:pPr>
              <w:jc w:val="both"/>
              <w:rPr>
                <w:rFonts w:ascii="Aptos" w:hAnsi="Aptos"/>
              </w:rPr>
            </w:pPr>
            <w:r>
              <w:rPr>
                <w:rFonts w:ascii="Aptos" w:hAnsi="Aptos"/>
              </w:rPr>
              <w:t xml:space="preserve">Laurence Hookway </w:t>
            </w:r>
          </w:p>
          <w:p w14:paraId="073B5216" w14:textId="26682C85" w:rsidR="00580346" w:rsidRDefault="00580346" w:rsidP="008C0466">
            <w:pPr>
              <w:jc w:val="both"/>
              <w:rPr>
                <w:rFonts w:ascii="Aptos" w:hAnsi="Aptos"/>
              </w:rPr>
            </w:pPr>
            <w:r>
              <w:rPr>
                <w:rFonts w:ascii="Aptos" w:hAnsi="Aptos"/>
              </w:rPr>
              <w:t>Design Lead</w:t>
            </w:r>
          </w:p>
        </w:tc>
      </w:tr>
      <w:tr w:rsidR="008E599E" w14:paraId="171EE3C7" w14:textId="77777777" w:rsidTr="008C0466">
        <w:trPr>
          <w:trHeight w:val="247"/>
        </w:trPr>
        <w:tc>
          <w:tcPr>
            <w:tcW w:w="1809" w:type="dxa"/>
          </w:tcPr>
          <w:p w14:paraId="759B4123" w14:textId="77777777" w:rsidR="008E599E" w:rsidRDefault="008E599E" w:rsidP="008C0466">
            <w:pPr>
              <w:jc w:val="both"/>
              <w:rPr>
                <w:rFonts w:ascii="Aptos" w:hAnsi="Aptos"/>
              </w:rPr>
            </w:pPr>
            <w:r>
              <w:rPr>
                <w:rFonts w:ascii="Aptos" w:hAnsi="Aptos"/>
              </w:rPr>
              <w:t>Company</w:t>
            </w:r>
          </w:p>
        </w:tc>
        <w:tc>
          <w:tcPr>
            <w:tcW w:w="3113" w:type="dxa"/>
          </w:tcPr>
          <w:p w14:paraId="601EC2AA" w14:textId="643ED86D" w:rsidR="008E599E" w:rsidRDefault="007D6108" w:rsidP="008C0466">
            <w:pPr>
              <w:jc w:val="both"/>
              <w:rPr>
                <w:rFonts w:ascii="Aptos" w:hAnsi="Aptos"/>
              </w:rPr>
            </w:pPr>
            <w:r>
              <w:rPr>
                <w:rFonts w:ascii="Aptos" w:hAnsi="Aptos"/>
              </w:rPr>
              <w:t>i</w:t>
            </w:r>
            <w:r w:rsidR="00580346">
              <w:rPr>
                <w:rFonts w:ascii="Aptos" w:hAnsi="Aptos"/>
              </w:rPr>
              <w:t>fse</w:t>
            </w:r>
          </w:p>
        </w:tc>
      </w:tr>
      <w:tr w:rsidR="008E599E" w14:paraId="4BBE839B" w14:textId="77777777" w:rsidTr="008C0466">
        <w:trPr>
          <w:trHeight w:val="262"/>
        </w:trPr>
        <w:tc>
          <w:tcPr>
            <w:tcW w:w="1809" w:type="dxa"/>
          </w:tcPr>
          <w:p w14:paraId="171511FA" w14:textId="77777777" w:rsidR="008E599E" w:rsidRDefault="008E599E" w:rsidP="008C0466">
            <w:pPr>
              <w:jc w:val="both"/>
              <w:rPr>
                <w:rFonts w:ascii="Aptos" w:hAnsi="Aptos"/>
              </w:rPr>
            </w:pPr>
            <w:r>
              <w:rPr>
                <w:rFonts w:ascii="Aptos" w:hAnsi="Aptos"/>
              </w:rPr>
              <w:t>Email</w:t>
            </w:r>
          </w:p>
        </w:tc>
        <w:tc>
          <w:tcPr>
            <w:tcW w:w="3113" w:type="dxa"/>
          </w:tcPr>
          <w:p w14:paraId="1E5F5EA4" w14:textId="616241A1" w:rsidR="00580346" w:rsidRDefault="00580346" w:rsidP="008C0466">
            <w:pPr>
              <w:jc w:val="both"/>
              <w:rPr>
                <w:rFonts w:ascii="Aptos" w:hAnsi="Aptos"/>
              </w:rPr>
            </w:pPr>
            <w:hyperlink r:id="rId9" w:history="1">
              <w:r w:rsidRPr="008F1250">
                <w:rPr>
                  <w:rStyle w:val="Hyperlink"/>
                  <w:rFonts w:ascii="Aptos" w:hAnsi="Aptos"/>
                </w:rPr>
                <w:t>Laurence.hookway@ifse.co.uk</w:t>
              </w:r>
            </w:hyperlink>
            <w:r>
              <w:rPr>
                <w:rFonts w:ascii="Aptos" w:hAnsi="Aptos"/>
              </w:rPr>
              <w:t xml:space="preserve"> </w:t>
            </w:r>
          </w:p>
        </w:tc>
      </w:tr>
      <w:tr w:rsidR="00580346" w14:paraId="7789684D" w14:textId="77777777" w:rsidTr="008C0466">
        <w:trPr>
          <w:trHeight w:val="262"/>
        </w:trPr>
        <w:tc>
          <w:tcPr>
            <w:tcW w:w="1809" w:type="dxa"/>
          </w:tcPr>
          <w:p w14:paraId="2BC616CD" w14:textId="14794946" w:rsidR="00580346" w:rsidRDefault="00580346" w:rsidP="008C0466">
            <w:pPr>
              <w:jc w:val="both"/>
              <w:rPr>
                <w:rFonts w:ascii="Aptos" w:hAnsi="Aptos"/>
              </w:rPr>
            </w:pPr>
            <w:r>
              <w:rPr>
                <w:rFonts w:ascii="Aptos" w:hAnsi="Aptos"/>
              </w:rPr>
              <w:t>Number</w:t>
            </w:r>
          </w:p>
        </w:tc>
        <w:tc>
          <w:tcPr>
            <w:tcW w:w="3113" w:type="dxa"/>
          </w:tcPr>
          <w:p w14:paraId="2E9B9253" w14:textId="77777777" w:rsidR="00580346" w:rsidRDefault="00580346" w:rsidP="008C0466">
            <w:pPr>
              <w:jc w:val="both"/>
              <w:rPr>
                <w:rFonts w:ascii="Aptos" w:hAnsi="Aptos"/>
              </w:rPr>
            </w:pPr>
            <w:r>
              <w:rPr>
                <w:rFonts w:ascii="Aptos" w:hAnsi="Aptos"/>
              </w:rPr>
              <w:t>0208 667 1167</w:t>
            </w:r>
          </w:p>
          <w:p w14:paraId="69658AC4" w14:textId="4DD84924" w:rsidR="00580346" w:rsidRDefault="00580346" w:rsidP="008C0466">
            <w:pPr>
              <w:jc w:val="both"/>
              <w:rPr>
                <w:rFonts w:ascii="Aptos" w:hAnsi="Aptos"/>
              </w:rPr>
            </w:pPr>
            <w:r>
              <w:rPr>
                <w:rFonts w:ascii="Aptos" w:hAnsi="Aptos"/>
              </w:rPr>
              <w:t>0</w:t>
            </w:r>
            <w:r w:rsidR="007D6108">
              <w:rPr>
                <w:rFonts w:ascii="Aptos" w:hAnsi="Aptos"/>
              </w:rPr>
              <w:t>7771 618 104</w:t>
            </w:r>
          </w:p>
        </w:tc>
      </w:tr>
    </w:tbl>
    <w:p w14:paraId="1991FFAB" w14:textId="77777777" w:rsidR="008E599E" w:rsidRPr="00C75B08" w:rsidRDefault="008E599E" w:rsidP="00395E9B">
      <w:pPr>
        <w:jc w:val="both"/>
        <w:rPr>
          <w:rFonts w:ascii="Aptos" w:hAnsi="Aptos"/>
        </w:rPr>
      </w:pPr>
    </w:p>
    <w:sectPr w:rsidR="008E599E" w:rsidRPr="00C75B08" w:rsidSect="00CC5D17">
      <w:pgSz w:w="11906" w:h="16838"/>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28A7"/>
    <w:multiLevelType w:val="hybridMultilevel"/>
    <w:tmpl w:val="B8868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8C029B"/>
    <w:multiLevelType w:val="hybridMultilevel"/>
    <w:tmpl w:val="2E6E7E62"/>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4FCE5D69"/>
    <w:multiLevelType w:val="hybridMultilevel"/>
    <w:tmpl w:val="7A2669D4"/>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65844D3"/>
    <w:multiLevelType w:val="hybridMultilevel"/>
    <w:tmpl w:val="E30A8B14"/>
    <w:lvl w:ilvl="0" w:tplc="CDF00598">
      <w:start w:val="1"/>
      <w:numFmt w:val="decimalZero"/>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EF600A5"/>
    <w:multiLevelType w:val="hybridMultilevel"/>
    <w:tmpl w:val="E8802DA6"/>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89580408">
    <w:abstractNumId w:val="3"/>
  </w:num>
  <w:num w:numId="2" w16cid:durableId="39912485">
    <w:abstractNumId w:val="1"/>
  </w:num>
  <w:num w:numId="3" w16cid:durableId="1683819361">
    <w:abstractNumId w:val="2"/>
  </w:num>
  <w:num w:numId="4" w16cid:durableId="720059650">
    <w:abstractNumId w:val="4"/>
  </w:num>
  <w:num w:numId="5" w16cid:durableId="641466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740"/>
    <w:rsid w:val="000B1C33"/>
    <w:rsid w:val="000C66AF"/>
    <w:rsid w:val="000F69DC"/>
    <w:rsid w:val="00105D4F"/>
    <w:rsid w:val="001A77BF"/>
    <w:rsid w:val="00221CDC"/>
    <w:rsid w:val="00227C7B"/>
    <w:rsid w:val="002324D4"/>
    <w:rsid w:val="00240549"/>
    <w:rsid w:val="00247032"/>
    <w:rsid w:val="00294C4D"/>
    <w:rsid w:val="00334796"/>
    <w:rsid w:val="0035769C"/>
    <w:rsid w:val="00395E9B"/>
    <w:rsid w:val="004139C2"/>
    <w:rsid w:val="00460498"/>
    <w:rsid w:val="00481A48"/>
    <w:rsid w:val="004A26A1"/>
    <w:rsid w:val="004D2686"/>
    <w:rsid w:val="004D69D6"/>
    <w:rsid w:val="004F4100"/>
    <w:rsid w:val="005322F1"/>
    <w:rsid w:val="00535E41"/>
    <w:rsid w:val="00556EED"/>
    <w:rsid w:val="00565046"/>
    <w:rsid w:val="00580346"/>
    <w:rsid w:val="005A7E86"/>
    <w:rsid w:val="00606F39"/>
    <w:rsid w:val="006214F4"/>
    <w:rsid w:val="0063023E"/>
    <w:rsid w:val="00633740"/>
    <w:rsid w:val="00652781"/>
    <w:rsid w:val="00695FF5"/>
    <w:rsid w:val="006C294B"/>
    <w:rsid w:val="006D3AB8"/>
    <w:rsid w:val="006E7DBD"/>
    <w:rsid w:val="00764304"/>
    <w:rsid w:val="007D6108"/>
    <w:rsid w:val="00801432"/>
    <w:rsid w:val="00833484"/>
    <w:rsid w:val="008367E2"/>
    <w:rsid w:val="00850ED3"/>
    <w:rsid w:val="00855E9E"/>
    <w:rsid w:val="00883226"/>
    <w:rsid w:val="008E4E4E"/>
    <w:rsid w:val="008E599E"/>
    <w:rsid w:val="00935564"/>
    <w:rsid w:val="009D12D3"/>
    <w:rsid w:val="00A52E4B"/>
    <w:rsid w:val="00A867C8"/>
    <w:rsid w:val="00AF1514"/>
    <w:rsid w:val="00AF78E8"/>
    <w:rsid w:val="00B06C62"/>
    <w:rsid w:val="00B22F48"/>
    <w:rsid w:val="00B236A6"/>
    <w:rsid w:val="00B3379D"/>
    <w:rsid w:val="00B47846"/>
    <w:rsid w:val="00B47CD0"/>
    <w:rsid w:val="00B95385"/>
    <w:rsid w:val="00C60D6D"/>
    <w:rsid w:val="00C61D41"/>
    <w:rsid w:val="00C656C7"/>
    <w:rsid w:val="00C75B08"/>
    <w:rsid w:val="00CC5D17"/>
    <w:rsid w:val="00D110BE"/>
    <w:rsid w:val="00D20165"/>
    <w:rsid w:val="00D42B3C"/>
    <w:rsid w:val="00D84ACE"/>
    <w:rsid w:val="00D96293"/>
    <w:rsid w:val="00E10B1C"/>
    <w:rsid w:val="00E44E34"/>
    <w:rsid w:val="00E9773B"/>
    <w:rsid w:val="00EC1EDA"/>
    <w:rsid w:val="00F00FEC"/>
    <w:rsid w:val="00F61C9C"/>
    <w:rsid w:val="00F65829"/>
    <w:rsid w:val="00F771C6"/>
    <w:rsid w:val="00FB2BC9"/>
    <w:rsid w:val="00FD5E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39A50"/>
  <w15:docId w15:val="{B1464848-FD48-4818-A435-48FC47EA9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3740"/>
    <w:pPr>
      <w:ind w:left="720"/>
      <w:contextualSpacing/>
    </w:pPr>
  </w:style>
  <w:style w:type="table" w:styleId="TableGrid">
    <w:name w:val="Table Grid"/>
    <w:basedOn w:val="TableNormal"/>
    <w:uiPriority w:val="59"/>
    <w:rsid w:val="00240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06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6C62"/>
    <w:rPr>
      <w:rFonts w:ascii="Segoe UI" w:hAnsi="Segoe UI" w:cs="Segoe UI"/>
      <w:sz w:val="18"/>
      <w:szCs w:val="18"/>
    </w:rPr>
  </w:style>
  <w:style w:type="character" w:styleId="Hyperlink">
    <w:name w:val="Hyperlink"/>
    <w:basedOn w:val="DefaultParagraphFont"/>
    <w:uiPriority w:val="99"/>
    <w:unhideWhenUsed/>
    <w:rsid w:val="00580346"/>
    <w:rPr>
      <w:color w:val="0000FF" w:themeColor="hyperlink"/>
      <w:u w:val="single"/>
    </w:rPr>
  </w:style>
  <w:style w:type="character" w:styleId="UnresolvedMention">
    <w:name w:val="Unresolved Mention"/>
    <w:basedOn w:val="DefaultParagraphFont"/>
    <w:uiPriority w:val="99"/>
    <w:semiHidden/>
    <w:unhideWhenUsed/>
    <w:rsid w:val="005803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Laurence.hookway@ifse.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184d97-a2cd-4cb2-8fdc-f51c1a2f5c07">
      <Terms xmlns="http://schemas.microsoft.com/office/infopath/2007/PartnerControls"/>
    </lcf76f155ced4ddcb4097134ff3c332f>
    <TaxCatchAll xmlns="006b44fa-5b81-427c-9ef0-e6bcef38418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800A2AD1EFE24AABBA72062635B1D9" ma:contentTypeVersion="15" ma:contentTypeDescription="Create a new document." ma:contentTypeScope="" ma:versionID="a1817ab4d955930c53d50932f80d5f59">
  <xsd:schema xmlns:xsd="http://www.w3.org/2001/XMLSchema" xmlns:xs="http://www.w3.org/2001/XMLSchema" xmlns:p="http://schemas.microsoft.com/office/2006/metadata/properties" xmlns:ns2="f2184d97-a2cd-4cb2-8fdc-f51c1a2f5c07" xmlns:ns3="006b44fa-5b81-427c-9ef0-e6bcef38418d" targetNamespace="http://schemas.microsoft.com/office/2006/metadata/properties" ma:root="true" ma:fieldsID="6afc2b1c1625ba7b6a90f171a0118efa" ns2:_="" ns3:_="">
    <xsd:import namespace="f2184d97-a2cd-4cb2-8fdc-f51c1a2f5c07"/>
    <xsd:import namespace="006b44fa-5b81-427c-9ef0-e6bcef38418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84d97-a2cd-4cb2-8fdc-f51c1a2f5c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0d5d1d4-ff84-4479-abf8-07c43068d1c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b44fa-5b81-427c-9ef0-e6bcef38418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9da18b2-d2a9-46f6-88b5-e1139477e585}" ma:internalName="TaxCatchAll" ma:showField="CatchAllData" ma:web="006b44fa-5b81-427c-9ef0-e6bcef38418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9BC168-5D8A-4A86-8E1D-2A801468BD07}">
  <ds:schemaRefs>
    <ds:schemaRef ds:uri="http://schemas.openxmlformats.org/officeDocument/2006/bibliography"/>
  </ds:schemaRefs>
</ds:datastoreItem>
</file>

<file path=customXml/itemProps2.xml><?xml version="1.0" encoding="utf-8"?>
<ds:datastoreItem xmlns:ds="http://schemas.openxmlformats.org/officeDocument/2006/customXml" ds:itemID="{DFDAB462-309B-48F6-9317-D225D3054A6B}">
  <ds:schemaRefs>
    <ds:schemaRef ds:uri="http://schemas.microsoft.com/office/2006/metadata/properties"/>
    <ds:schemaRef ds:uri="http://schemas.microsoft.com/office/infopath/2007/PartnerControls"/>
    <ds:schemaRef ds:uri="f2184d97-a2cd-4cb2-8fdc-f51c1a2f5c07"/>
    <ds:schemaRef ds:uri="006b44fa-5b81-427c-9ef0-e6bcef38418d"/>
  </ds:schemaRefs>
</ds:datastoreItem>
</file>

<file path=customXml/itemProps3.xml><?xml version="1.0" encoding="utf-8"?>
<ds:datastoreItem xmlns:ds="http://schemas.openxmlformats.org/officeDocument/2006/customXml" ds:itemID="{8731F1B7-D253-43A1-A02D-5EB221D6A8C7}">
  <ds:schemaRefs>
    <ds:schemaRef ds:uri="http://schemas.microsoft.com/sharepoint/v3/contenttype/forms"/>
  </ds:schemaRefs>
</ds:datastoreItem>
</file>

<file path=customXml/itemProps4.xml><?xml version="1.0" encoding="utf-8"?>
<ds:datastoreItem xmlns:ds="http://schemas.openxmlformats.org/officeDocument/2006/customXml" ds:itemID="{9E02F788-F992-4A4E-ABCE-950731F2C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84d97-a2cd-4cb2-8fdc-f51c1a2f5c07"/>
    <ds:schemaRef ds:uri="006b44fa-5b81-427c-9ef0-e6bcef384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6</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Bernie</dc:creator>
  <cp:lastModifiedBy>Adam Bristow</cp:lastModifiedBy>
  <cp:revision>43</cp:revision>
  <cp:lastPrinted>2017-06-07T14:46:00Z</cp:lastPrinted>
  <dcterms:created xsi:type="dcterms:W3CDTF">2016-07-29T11:12:00Z</dcterms:created>
  <dcterms:modified xsi:type="dcterms:W3CDTF">2024-04-26T12:36:00Z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0x010100FC800A2AD1EFE24AABBA72062635B1D9</vt:lpwstr>
  </property>
  <property fmtid="{D5CDD505-2E9C-101B-9397-08002B2CF9AE}" pid="3" name="Order">
    <vt:r8>21206800</vt:r8>
  </property>
  <property fmtid="{D5CDD505-2E9C-101B-9397-08002B2CF9AE}" pid="4" name="MediaServiceImageTags">
    <vt:lpwstr/>
  </property>
</Properties>
</file>